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BEC0" w14:textId="2A728997" w:rsidR="006D0DE2" w:rsidRPr="002E075E" w:rsidRDefault="003B2F97" w:rsidP="00C54E0E">
      <w:pPr>
        <w:spacing w:before="120" w:line="276" w:lineRule="auto"/>
        <w:rPr>
          <w:rFonts w:cs="Calibri"/>
          <w:b/>
          <w:sz w:val="24"/>
          <w:szCs w:val="24"/>
        </w:rPr>
      </w:pPr>
      <w:r w:rsidRPr="002E075E">
        <w:rPr>
          <w:rFonts w:cs="Calibri"/>
          <w:b/>
          <w:sz w:val="24"/>
          <w:szCs w:val="24"/>
        </w:rPr>
        <w:t xml:space="preserve">Minutes of the AGM of Camden LibDems held on </w:t>
      </w:r>
      <w:r w:rsidR="003B79CA">
        <w:rPr>
          <w:rFonts w:cs="Calibri"/>
          <w:b/>
          <w:sz w:val="24"/>
          <w:szCs w:val="24"/>
        </w:rPr>
        <w:t xml:space="preserve">Thursday </w:t>
      </w:r>
      <w:r w:rsidRPr="002E075E">
        <w:rPr>
          <w:rFonts w:cs="Calibri"/>
          <w:b/>
          <w:sz w:val="24"/>
          <w:szCs w:val="24"/>
        </w:rPr>
        <w:t>2</w:t>
      </w:r>
      <w:r w:rsidR="003B79CA">
        <w:rPr>
          <w:rFonts w:cs="Calibri"/>
          <w:b/>
          <w:sz w:val="24"/>
          <w:szCs w:val="24"/>
        </w:rPr>
        <w:t>3rd</w:t>
      </w:r>
      <w:r w:rsidRPr="002E075E">
        <w:rPr>
          <w:rFonts w:cs="Calibri"/>
          <w:b/>
          <w:sz w:val="24"/>
          <w:szCs w:val="24"/>
        </w:rPr>
        <w:t xml:space="preserve"> November 202</w:t>
      </w:r>
      <w:r w:rsidR="00CE2820">
        <w:rPr>
          <w:rFonts w:cs="Calibri"/>
          <w:b/>
          <w:sz w:val="24"/>
          <w:szCs w:val="24"/>
        </w:rPr>
        <w:t>3</w:t>
      </w:r>
      <w:r w:rsidRPr="002E075E">
        <w:rPr>
          <w:rFonts w:cs="Calibri"/>
          <w:b/>
          <w:sz w:val="24"/>
          <w:szCs w:val="24"/>
        </w:rPr>
        <w:t xml:space="preserve"> at </w:t>
      </w:r>
      <w:r w:rsidR="00AC1754">
        <w:rPr>
          <w:rFonts w:cs="Calibri"/>
          <w:b/>
          <w:sz w:val="24"/>
          <w:szCs w:val="24"/>
        </w:rPr>
        <w:t>London Borough of Camden Town H</w:t>
      </w:r>
      <w:r w:rsidR="00022F53">
        <w:rPr>
          <w:rFonts w:cs="Calibri"/>
          <w:b/>
          <w:sz w:val="24"/>
          <w:szCs w:val="24"/>
        </w:rPr>
        <w:t xml:space="preserve">all </w:t>
      </w:r>
      <w:r w:rsidRPr="002E075E">
        <w:rPr>
          <w:rFonts w:cs="Calibri"/>
          <w:b/>
          <w:sz w:val="24"/>
          <w:szCs w:val="24"/>
        </w:rPr>
        <w:t>at 7pm</w:t>
      </w:r>
    </w:p>
    <w:p w14:paraId="583AAF67" w14:textId="4608215A" w:rsidR="002A0A68" w:rsidRPr="002E075E" w:rsidRDefault="003B2F97" w:rsidP="00C54E0E">
      <w:pPr>
        <w:spacing w:before="120" w:line="276" w:lineRule="auto"/>
        <w:rPr>
          <w:rFonts w:cs="Calibri"/>
          <w:sz w:val="24"/>
          <w:szCs w:val="24"/>
        </w:rPr>
      </w:pPr>
      <w:r w:rsidRPr="002E075E">
        <w:rPr>
          <w:rFonts w:cs="Calibri"/>
          <w:b/>
          <w:sz w:val="24"/>
          <w:szCs w:val="24"/>
        </w:rPr>
        <w:t>Present</w:t>
      </w:r>
      <w:r w:rsidR="009A5CA5" w:rsidRPr="002E075E">
        <w:rPr>
          <w:rFonts w:cs="Calibri"/>
          <w:b/>
          <w:sz w:val="24"/>
          <w:szCs w:val="24"/>
        </w:rPr>
        <w:t xml:space="preserve">: </w:t>
      </w:r>
      <w:r w:rsidR="00DB764D" w:rsidRPr="002E075E">
        <w:rPr>
          <w:rFonts w:cs="Calibri"/>
          <w:sz w:val="24"/>
          <w:szCs w:val="24"/>
        </w:rPr>
        <w:t xml:space="preserve">Baroness </w:t>
      </w:r>
      <w:r w:rsidR="006725E3" w:rsidRPr="002E075E">
        <w:rPr>
          <w:rFonts w:cs="Calibri"/>
          <w:sz w:val="24"/>
          <w:szCs w:val="24"/>
        </w:rPr>
        <w:t>Sue Garden</w:t>
      </w:r>
      <w:r w:rsidR="001B3F5A" w:rsidRPr="002E075E">
        <w:rPr>
          <w:rFonts w:cs="Calibri"/>
          <w:sz w:val="24"/>
          <w:szCs w:val="24"/>
        </w:rPr>
        <w:t xml:space="preserve"> (</w:t>
      </w:r>
      <w:r w:rsidR="00F15C16" w:rsidRPr="002E075E">
        <w:rPr>
          <w:rFonts w:cs="Calibri"/>
          <w:sz w:val="24"/>
          <w:szCs w:val="24"/>
        </w:rPr>
        <w:t>in the c</w:t>
      </w:r>
      <w:r w:rsidR="001B3F5A" w:rsidRPr="002E075E">
        <w:rPr>
          <w:rFonts w:cs="Calibri"/>
          <w:sz w:val="24"/>
          <w:szCs w:val="24"/>
        </w:rPr>
        <w:t>hair)</w:t>
      </w:r>
    </w:p>
    <w:p w14:paraId="75FC5A0C" w14:textId="08AED4DF" w:rsidR="003B2F97" w:rsidRPr="002E075E" w:rsidRDefault="006761C5" w:rsidP="00C54E0E">
      <w:pPr>
        <w:spacing w:before="120" w:line="276" w:lineRule="auto"/>
        <w:rPr>
          <w:rFonts w:cs="Calibri"/>
          <w:sz w:val="24"/>
          <w:szCs w:val="24"/>
        </w:rPr>
      </w:pPr>
      <w:r w:rsidRPr="002E075E">
        <w:rPr>
          <w:rFonts w:cs="Calibri"/>
          <w:sz w:val="24"/>
          <w:szCs w:val="24"/>
        </w:rPr>
        <w:t>James Bowen,</w:t>
      </w:r>
      <w:r w:rsidR="000C25BE" w:rsidRPr="002E075E">
        <w:rPr>
          <w:rFonts w:cs="Calibri"/>
          <w:sz w:val="24"/>
          <w:szCs w:val="24"/>
        </w:rPr>
        <w:t xml:space="preserve"> </w:t>
      </w:r>
      <w:r w:rsidR="00E2250D">
        <w:rPr>
          <w:rFonts w:cs="Calibri"/>
          <w:sz w:val="24"/>
          <w:szCs w:val="24"/>
        </w:rPr>
        <w:t>John Br</w:t>
      </w:r>
      <w:r w:rsidR="003B5D2C">
        <w:rPr>
          <w:rFonts w:cs="Calibri"/>
          <w:sz w:val="24"/>
          <w:szCs w:val="24"/>
        </w:rPr>
        <w:t xml:space="preserve">yant, </w:t>
      </w:r>
      <w:r w:rsidR="005C7025" w:rsidRPr="002E075E">
        <w:rPr>
          <w:rFonts w:cs="Calibri"/>
          <w:sz w:val="24"/>
          <w:szCs w:val="24"/>
        </w:rPr>
        <w:t>Linda Chung</w:t>
      </w:r>
      <w:r w:rsidR="002A0A68" w:rsidRPr="002E075E">
        <w:rPr>
          <w:rFonts w:cs="Calibri"/>
          <w:sz w:val="24"/>
          <w:szCs w:val="24"/>
        </w:rPr>
        <w:t xml:space="preserve">, </w:t>
      </w:r>
      <w:r w:rsidR="00C60E97">
        <w:rPr>
          <w:rFonts w:cs="Calibri"/>
          <w:sz w:val="24"/>
          <w:szCs w:val="24"/>
        </w:rPr>
        <w:t xml:space="preserve">Charles Clinton, </w:t>
      </w:r>
      <w:r w:rsidR="003B2F97" w:rsidRPr="002E075E">
        <w:rPr>
          <w:rFonts w:cs="Calibri"/>
          <w:sz w:val="24"/>
          <w:szCs w:val="24"/>
        </w:rPr>
        <w:t xml:space="preserve">Will Coles, </w:t>
      </w:r>
      <w:r w:rsidR="00001BD4">
        <w:rPr>
          <w:rFonts w:cs="Calibri"/>
          <w:sz w:val="24"/>
          <w:szCs w:val="24"/>
        </w:rPr>
        <w:t xml:space="preserve">Scott Emery, </w:t>
      </w:r>
      <w:r w:rsidR="002A0A68" w:rsidRPr="002E075E">
        <w:rPr>
          <w:rFonts w:cs="Calibri"/>
          <w:sz w:val="24"/>
          <w:szCs w:val="24"/>
        </w:rPr>
        <w:t xml:space="preserve">Janet </w:t>
      </w:r>
      <w:proofErr w:type="spellStart"/>
      <w:r w:rsidR="002A0A68" w:rsidRPr="002E075E">
        <w:rPr>
          <w:rFonts w:cs="Calibri"/>
          <w:sz w:val="24"/>
          <w:szCs w:val="24"/>
        </w:rPr>
        <w:t>Grauberg</w:t>
      </w:r>
      <w:proofErr w:type="spellEnd"/>
      <w:r w:rsidR="002A0A68" w:rsidRPr="002E075E">
        <w:rPr>
          <w:rFonts w:cs="Calibri"/>
          <w:sz w:val="24"/>
          <w:szCs w:val="24"/>
        </w:rPr>
        <w:t xml:space="preserve">, </w:t>
      </w:r>
      <w:r w:rsidR="003B2F97" w:rsidRPr="002E075E">
        <w:rPr>
          <w:rFonts w:cs="Calibri"/>
          <w:sz w:val="24"/>
          <w:szCs w:val="24"/>
        </w:rPr>
        <w:t xml:space="preserve">Nancy Jirira, </w:t>
      </w:r>
      <w:r w:rsidR="006E541D" w:rsidRPr="002E075E">
        <w:rPr>
          <w:rFonts w:cs="Calibri"/>
          <w:sz w:val="24"/>
          <w:szCs w:val="24"/>
        </w:rPr>
        <w:t xml:space="preserve">Derek </w:t>
      </w:r>
      <w:proofErr w:type="gramStart"/>
      <w:r w:rsidR="006E541D" w:rsidRPr="002E075E">
        <w:rPr>
          <w:rFonts w:cs="Calibri"/>
          <w:sz w:val="24"/>
          <w:szCs w:val="24"/>
        </w:rPr>
        <w:t>McAuley,</w:t>
      </w:r>
      <w:r w:rsidR="000C25BE" w:rsidRPr="002E075E">
        <w:rPr>
          <w:rFonts w:cs="Calibri"/>
          <w:sz w:val="24"/>
          <w:szCs w:val="24"/>
        </w:rPr>
        <w:t xml:space="preserve"> </w:t>
      </w:r>
      <w:r w:rsidR="006E541D" w:rsidRPr="002E075E">
        <w:rPr>
          <w:rFonts w:cs="Calibri"/>
          <w:sz w:val="24"/>
          <w:szCs w:val="24"/>
        </w:rPr>
        <w:t xml:space="preserve"> </w:t>
      </w:r>
      <w:r w:rsidR="00001BD4">
        <w:rPr>
          <w:rFonts w:cs="Calibri"/>
          <w:sz w:val="24"/>
          <w:szCs w:val="24"/>
        </w:rPr>
        <w:t>Keith</w:t>
      </w:r>
      <w:proofErr w:type="gramEnd"/>
      <w:r w:rsidR="00001BD4">
        <w:rPr>
          <w:rFonts w:cs="Calibri"/>
          <w:sz w:val="24"/>
          <w:szCs w:val="24"/>
        </w:rPr>
        <w:t xml:space="preserve"> Mo</w:t>
      </w:r>
      <w:r w:rsidR="00AD7306">
        <w:rPr>
          <w:rFonts w:cs="Calibri"/>
          <w:sz w:val="24"/>
          <w:szCs w:val="24"/>
        </w:rPr>
        <w:t>ffett</w:t>
      </w:r>
      <w:r w:rsidR="003B2F97" w:rsidRPr="002E075E">
        <w:rPr>
          <w:rFonts w:cs="Calibri"/>
          <w:sz w:val="24"/>
          <w:szCs w:val="24"/>
        </w:rPr>
        <w:t xml:space="preserve">, </w:t>
      </w:r>
      <w:r w:rsidR="0034510B">
        <w:rPr>
          <w:rFonts w:cs="Calibri"/>
          <w:sz w:val="24"/>
          <w:szCs w:val="24"/>
        </w:rPr>
        <w:t xml:space="preserve">Farrell Monk, </w:t>
      </w:r>
      <w:r w:rsidR="006E541D" w:rsidRPr="002E075E">
        <w:rPr>
          <w:rFonts w:cs="Calibri"/>
          <w:sz w:val="24"/>
          <w:szCs w:val="24"/>
        </w:rPr>
        <w:t>Ni</w:t>
      </w:r>
      <w:r w:rsidR="008021F8">
        <w:rPr>
          <w:rFonts w:cs="Calibri"/>
          <w:sz w:val="24"/>
          <w:szCs w:val="24"/>
        </w:rPr>
        <w:t xml:space="preserve">ck </w:t>
      </w:r>
      <w:r w:rsidR="006E541D" w:rsidRPr="002E075E">
        <w:rPr>
          <w:rFonts w:cs="Calibri"/>
          <w:sz w:val="24"/>
          <w:szCs w:val="24"/>
        </w:rPr>
        <w:t>Russell</w:t>
      </w:r>
      <w:r w:rsidR="008021F8">
        <w:rPr>
          <w:rFonts w:cs="Calibri"/>
          <w:sz w:val="24"/>
          <w:szCs w:val="24"/>
        </w:rPr>
        <w:t xml:space="preserve"> (R</w:t>
      </w:r>
      <w:r w:rsidR="00880BEC">
        <w:rPr>
          <w:rFonts w:cs="Calibri"/>
          <w:sz w:val="24"/>
          <w:szCs w:val="24"/>
        </w:rPr>
        <w:t>eturning Officer)</w:t>
      </w:r>
      <w:r w:rsidR="006E541D" w:rsidRPr="002E075E">
        <w:rPr>
          <w:rFonts w:cs="Calibri"/>
          <w:sz w:val="24"/>
          <w:szCs w:val="24"/>
        </w:rPr>
        <w:t xml:space="preserve">, </w:t>
      </w:r>
      <w:r w:rsidR="002A0A68" w:rsidRPr="002E075E">
        <w:rPr>
          <w:rFonts w:cs="Calibri"/>
          <w:sz w:val="24"/>
          <w:szCs w:val="24"/>
        </w:rPr>
        <w:t>Tom Simon</w:t>
      </w:r>
      <w:r w:rsidR="003B2F97" w:rsidRPr="002E075E">
        <w:rPr>
          <w:rFonts w:cs="Calibri"/>
          <w:sz w:val="24"/>
          <w:szCs w:val="24"/>
        </w:rPr>
        <w:t xml:space="preserve">, </w:t>
      </w:r>
      <w:r w:rsidR="00F965BC">
        <w:rPr>
          <w:rFonts w:cs="Calibri"/>
          <w:sz w:val="24"/>
          <w:szCs w:val="24"/>
        </w:rPr>
        <w:t>Chris</w:t>
      </w:r>
      <w:r w:rsidR="00C60E97">
        <w:rPr>
          <w:rFonts w:cs="Calibri"/>
          <w:sz w:val="24"/>
          <w:szCs w:val="24"/>
        </w:rPr>
        <w:t>.</w:t>
      </w: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084"/>
        <w:gridCol w:w="7238"/>
      </w:tblGrid>
      <w:tr w:rsidR="00277C58" w:rsidRPr="002E075E" w14:paraId="4B837550" w14:textId="77777777">
        <w:tc>
          <w:tcPr>
            <w:tcW w:w="2084" w:type="dxa"/>
            <w:shd w:val="clear" w:color="auto" w:fill="808080"/>
          </w:tcPr>
          <w:p w14:paraId="54D23B1C" w14:textId="77777777" w:rsidR="00994E7E" w:rsidRPr="002E075E" w:rsidRDefault="00994E7E" w:rsidP="00C54E0E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002E075E">
              <w:rPr>
                <w:rFonts w:cs="Calibri"/>
                <w:sz w:val="24"/>
                <w:szCs w:val="24"/>
              </w:rPr>
              <w:t>Item</w:t>
            </w:r>
          </w:p>
        </w:tc>
        <w:tc>
          <w:tcPr>
            <w:tcW w:w="7238" w:type="dxa"/>
            <w:shd w:val="clear" w:color="auto" w:fill="808080"/>
          </w:tcPr>
          <w:p w14:paraId="20327A1D" w14:textId="77777777" w:rsidR="00994E7E" w:rsidRPr="002E075E" w:rsidRDefault="00994E7E" w:rsidP="00C54E0E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002E075E">
              <w:rPr>
                <w:rFonts w:cs="Calibri"/>
                <w:sz w:val="24"/>
                <w:szCs w:val="24"/>
              </w:rPr>
              <w:t>Record</w:t>
            </w:r>
          </w:p>
        </w:tc>
      </w:tr>
      <w:tr w:rsidR="00277C58" w:rsidRPr="002E075E" w14:paraId="38ACE7E8" w14:textId="77777777" w:rsidTr="472255D6">
        <w:tc>
          <w:tcPr>
            <w:tcW w:w="2084" w:type="dxa"/>
          </w:tcPr>
          <w:p w14:paraId="0D38628B" w14:textId="77777777" w:rsidR="00D92284" w:rsidRPr="002E075E" w:rsidRDefault="00EE7761" w:rsidP="00507811">
            <w:pPr>
              <w:numPr>
                <w:ilvl w:val="0"/>
                <w:numId w:val="2"/>
              </w:numPr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002E075E">
              <w:rPr>
                <w:rFonts w:cs="Calibri"/>
                <w:sz w:val="24"/>
                <w:szCs w:val="24"/>
              </w:rPr>
              <w:t>Introductions and Apologies</w:t>
            </w:r>
          </w:p>
        </w:tc>
        <w:tc>
          <w:tcPr>
            <w:tcW w:w="7238" w:type="dxa"/>
          </w:tcPr>
          <w:p w14:paraId="4729383A" w14:textId="77777777" w:rsidR="001268C9" w:rsidRPr="002E075E" w:rsidRDefault="472255D6" w:rsidP="472255D6">
            <w:pPr>
              <w:spacing w:before="12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Sue Garden welcomed everyone to the meeting</w:t>
            </w:r>
          </w:p>
          <w:p w14:paraId="135ED8B9" w14:textId="0B03D840" w:rsidR="00D92284" w:rsidRPr="002E075E" w:rsidRDefault="472255D6" w:rsidP="472255D6">
            <w:pPr>
              <w:spacing w:before="12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 xml:space="preserve">Apologies: received from </w:t>
            </w:r>
            <w:r w:rsidR="002967B6">
              <w:rPr>
                <w:rFonts w:cs="Calibri"/>
                <w:sz w:val="24"/>
                <w:szCs w:val="24"/>
              </w:rPr>
              <w:t xml:space="preserve">Flick Rea, </w:t>
            </w:r>
            <w:r w:rsidR="0039572E">
              <w:rPr>
                <w:rFonts w:cs="Calibri"/>
                <w:sz w:val="24"/>
                <w:szCs w:val="24"/>
              </w:rPr>
              <w:t xml:space="preserve">Judy Dixey, </w:t>
            </w:r>
            <w:r w:rsidR="002B5862">
              <w:rPr>
                <w:rFonts w:cs="Calibri"/>
                <w:sz w:val="24"/>
                <w:szCs w:val="24"/>
              </w:rPr>
              <w:t>Sarah Hoy</w:t>
            </w:r>
            <w:r w:rsidR="00F02B45">
              <w:rPr>
                <w:rFonts w:cs="Calibri"/>
                <w:sz w:val="24"/>
                <w:szCs w:val="24"/>
              </w:rPr>
              <w:t xml:space="preserve">le, Simon </w:t>
            </w:r>
            <w:proofErr w:type="spellStart"/>
            <w:r w:rsidR="00F02B45">
              <w:rPr>
                <w:rFonts w:cs="Calibri"/>
                <w:sz w:val="24"/>
                <w:szCs w:val="24"/>
              </w:rPr>
              <w:t>Malkovic</w:t>
            </w:r>
            <w:proofErr w:type="spellEnd"/>
            <w:r w:rsidR="00F02B45">
              <w:rPr>
                <w:rFonts w:cs="Calibri"/>
                <w:sz w:val="24"/>
                <w:szCs w:val="24"/>
              </w:rPr>
              <w:t xml:space="preserve">, </w:t>
            </w:r>
            <w:r w:rsidR="00780FB1">
              <w:rPr>
                <w:rFonts w:cs="Calibri"/>
                <w:sz w:val="24"/>
                <w:szCs w:val="24"/>
              </w:rPr>
              <w:t xml:space="preserve">Elizabeth Pearson, </w:t>
            </w:r>
            <w:r w:rsidR="00B15851">
              <w:rPr>
                <w:rFonts w:cs="Calibri"/>
                <w:sz w:val="24"/>
                <w:szCs w:val="24"/>
              </w:rPr>
              <w:t xml:space="preserve">Tracey Shackle, </w:t>
            </w:r>
            <w:r w:rsidR="00F02B45">
              <w:rPr>
                <w:rFonts w:cs="Calibri"/>
                <w:sz w:val="24"/>
                <w:szCs w:val="24"/>
              </w:rPr>
              <w:t>Erich</w:t>
            </w:r>
            <w:r w:rsidR="0095383D">
              <w:rPr>
                <w:rFonts w:cs="Calibri"/>
                <w:sz w:val="24"/>
                <w:szCs w:val="24"/>
              </w:rPr>
              <w:t xml:space="preserve"> Wagner</w:t>
            </w:r>
            <w:r w:rsidR="00F02B45">
              <w:rPr>
                <w:rFonts w:cs="Calibri"/>
                <w:sz w:val="24"/>
                <w:szCs w:val="24"/>
              </w:rPr>
              <w:t xml:space="preserve">, </w:t>
            </w:r>
            <w:r w:rsidR="00780FB1">
              <w:rPr>
                <w:rFonts w:cs="Calibri"/>
                <w:sz w:val="24"/>
                <w:szCs w:val="24"/>
              </w:rPr>
              <w:t xml:space="preserve">Ann Ward, </w:t>
            </w:r>
            <w:r w:rsidR="00EA7467">
              <w:rPr>
                <w:rFonts w:cs="Calibri"/>
                <w:sz w:val="24"/>
                <w:szCs w:val="24"/>
              </w:rPr>
              <w:t xml:space="preserve">Craig, </w:t>
            </w:r>
          </w:p>
        </w:tc>
      </w:tr>
      <w:tr w:rsidR="00277C58" w:rsidRPr="002E075E" w14:paraId="547B6BFE" w14:textId="77777777" w:rsidTr="472255D6">
        <w:trPr>
          <w:trHeight w:val="546"/>
        </w:trPr>
        <w:tc>
          <w:tcPr>
            <w:tcW w:w="2084" w:type="dxa"/>
          </w:tcPr>
          <w:p w14:paraId="5C4979AF" w14:textId="5DE5C22D" w:rsidR="00D92284" w:rsidRPr="002E075E" w:rsidRDefault="00D92284" w:rsidP="00507811">
            <w:pPr>
              <w:numPr>
                <w:ilvl w:val="0"/>
                <w:numId w:val="2"/>
              </w:numPr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002E075E">
              <w:rPr>
                <w:rFonts w:cs="Calibri"/>
                <w:sz w:val="24"/>
                <w:szCs w:val="24"/>
              </w:rPr>
              <w:t>Minutes</w:t>
            </w:r>
            <w:r w:rsidR="00B13704" w:rsidRPr="002E075E">
              <w:rPr>
                <w:rFonts w:cs="Calibri"/>
                <w:sz w:val="24"/>
                <w:szCs w:val="24"/>
              </w:rPr>
              <w:t xml:space="preserve"> of the AGM</w:t>
            </w:r>
            <w:r w:rsidR="001B6DF0">
              <w:rPr>
                <w:rFonts w:cs="Calibri"/>
                <w:sz w:val="24"/>
                <w:szCs w:val="24"/>
              </w:rPr>
              <w:t xml:space="preserve"> held on 2</w:t>
            </w:r>
            <w:r w:rsidR="00CD7124">
              <w:rPr>
                <w:rFonts w:cs="Calibri"/>
                <w:sz w:val="24"/>
                <w:szCs w:val="24"/>
              </w:rPr>
              <w:t>4 November 2022</w:t>
            </w:r>
          </w:p>
        </w:tc>
        <w:tc>
          <w:tcPr>
            <w:tcW w:w="7238" w:type="dxa"/>
          </w:tcPr>
          <w:p w14:paraId="09CE1694" w14:textId="77777777" w:rsidR="005B0386" w:rsidRPr="002E075E" w:rsidRDefault="472255D6" w:rsidP="472255D6">
            <w:pPr>
              <w:spacing w:before="12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The minutes of the last meeting had been circulated in advance.</w:t>
            </w:r>
          </w:p>
          <w:p w14:paraId="4244E3BD" w14:textId="77777777" w:rsidR="005B0386" w:rsidRPr="002E075E" w:rsidRDefault="472255D6" w:rsidP="472255D6">
            <w:pPr>
              <w:spacing w:before="12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There were no matters arising.</w:t>
            </w:r>
          </w:p>
          <w:p w14:paraId="67E1976F" w14:textId="602BAE77" w:rsidR="00D92284" w:rsidRPr="002E075E" w:rsidRDefault="472255D6" w:rsidP="472255D6">
            <w:pPr>
              <w:spacing w:before="12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They were agreed, Jim Bowen proposing, Derek McAuley seconding.</w:t>
            </w:r>
          </w:p>
        </w:tc>
      </w:tr>
      <w:tr w:rsidR="00277C58" w:rsidRPr="002E075E" w14:paraId="68FC8EFD" w14:textId="77777777" w:rsidTr="472255D6">
        <w:trPr>
          <w:trHeight w:val="1611"/>
        </w:trPr>
        <w:tc>
          <w:tcPr>
            <w:tcW w:w="2084" w:type="dxa"/>
          </w:tcPr>
          <w:p w14:paraId="1DEAD3FB" w14:textId="77777777" w:rsidR="00D92284" w:rsidRPr="002E075E" w:rsidRDefault="006E5157" w:rsidP="00507811">
            <w:pPr>
              <w:numPr>
                <w:ilvl w:val="0"/>
                <w:numId w:val="2"/>
              </w:numPr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002E075E">
              <w:rPr>
                <w:rFonts w:cs="Calibri"/>
                <w:sz w:val="24"/>
                <w:szCs w:val="24"/>
              </w:rPr>
              <w:t xml:space="preserve">Chair’s </w:t>
            </w:r>
            <w:r w:rsidR="004E5216" w:rsidRPr="002E075E">
              <w:rPr>
                <w:rFonts w:cs="Calibri"/>
                <w:sz w:val="24"/>
                <w:szCs w:val="24"/>
              </w:rPr>
              <w:t>Report</w:t>
            </w:r>
          </w:p>
          <w:p w14:paraId="54D2FC74" w14:textId="77777777" w:rsidR="00D92284" w:rsidRPr="002E075E" w:rsidRDefault="00D92284" w:rsidP="00C54E0E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</w:p>
          <w:p w14:paraId="3D2BD7CA" w14:textId="77777777" w:rsidR="00C0763C" w:rsidRPr="002E075E" w:rsidRDefault="00C0763C" w:rsidP="00C54E0E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</w:p>
          <w:p w14:paraId="56023E91" w14:textId="77777777" w:rsidR="00C0763C" w:rsidRPr="002E075E" w:rsidRDefault="00C0763C" w:rsidP="00C54E0E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</w:p>
          <w:p w14:paraId="2F2726E1" w14:textId="77777777" w:rsidR="00C0763C" w:rsidRPr="002E075E" w:rsidRDefault="00C0763C" w:rsidP="00C54E0E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</w:p>
          <w:p w14:paraId="6FA990C5" w14:textId="77777777" w:rsidR="00177509" w:rsidRPr="002E075E" w:rsidRDefault="00177509" w:rsidP="00C54E0E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38" w:type="dxa"/>
          </w:tcPr>
          <w:p w14:paraId="190F0BA8" w14:textId="0C2CBAB2" w:rsidR="00E216AD" w:rsidRDefault="00B15851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Derek noted the progress we had make this year</w:t>
            </w:r>
            <w:r w:rsidR="00E138FA">
              <w:rPr>
                <w:rFonts w:cs="Calibri"/>
                <w:sz w:val="24"/>
                <w:szCs w:val="24"/>
              </w:rPr>
              <w:t>. Two PPCs were</w:t>
            </w:r>
            <w:r w:rsidR="009D5136">
              <w:rPr>
                <w:rFonts w:cs="Calibri"/>
                <w:sz w:val="24"/>
                <w:szCs w:val="24"/>
              </w:rPr>
              <w:t xml:space="preserve"> now</w:t>
            </w:r>
            <w:r w:rsidR="00E138FA">
              <w:rPr>
                <w:rFonts w:cs="Calibri"/>
                <w:sz w:val="24"/>
                <w:szCs w:val="24"/>
              </w:rPr>
              <w:t xml:space="preserve"> in place </w:t>
            </w:r>
            <w:r w:rsidR="009D5136">
              <w:rPr>
                <w:rFonts w:cs="Calibri"/>
                <w:sz w:val="24"/>
                <w:szCs w:val="24"/>
              </w:rPr>
              <w:t xml:space="preserve">following the boundary changes. The party has fought two </w:t>
            </w:r>
            <w:r>
              <w:rPr>
                <w:rFonts w:cs="Calibri"/>
                <w:sz w:val="24"/>
                <w:szCs w:val="24"/>
              </w:rPr>
              <w:t>by-elec</w:t>
            </w:r>
            <w:r w:rsidR="00604BA8">
              <w:rPr>
                <w:rFonts w:cs="Calibri"/>
                <w:sz w:val="24"/>
                <w:szCs w:val="24"/>
              </w:rPr>
              <w:t>tion</w:t>
            </w:r>
            <w:r w:rsidR="00CD7124">
              <w:rPr>
                <w:rFonts w:cs="Calibri"/>
                <w:sz w:val="24"/>
                <w:szCs w:val="24"/>
              </w:rPr>
              <w:t>s</w:t>
            </w:r>
            <w:r w:rsidR="00604BA8">
              <w:rPr>
                <w:rFonts w:cs="Calibri"/>
                <w:sz w:val="24"/>
                <w:szCs w:val="24"/>
              </w:rPr>
              <w:t xml:space="preserve"> in South Hampstead, and Highgate.</w:t>
            </w:r>
            <w:r w:rsidR="0038339B">
              <w:rPr>
                <w:rFonts w:cs="Calibri"/>
                <w:sz w:val="24"/>
                <w:szCs w:val="24"/>
              </w:rPr>
              <w:t xml:space="preserve"> This </w:t>
            </w:r>
            <w:r w:rsidR="00F728AA">
              <w:rPr>
                <w:rFonts w:cs="Calibri"/>
                <w:sz w:val="24"/>
                <w:szCs w:val="24"/>
              </w:rPr>
              <w:t xml:space="preserve">was in large part due to all those that volunteered. </w:t>
            </w:r>
            <w:r w:rsidR="00B72018">
              <w:rPr>
                <w:rFonts w:cs="Calibri"/>
                <w:sz w:val="24"/>
                <w:szCs w:val="24"/>
              </w:rPr>
              <w:t>Sarah, Janet, and Keith were</w:t>
            </w:r>
            <w:r w:rsidR="00B7689D">
              <w:rPr>
                <w:rFonts w:cs="Calibri"/>
                <w:sz w:val="24"/>
                <w:szCs w:val="24"/>
              </w:rPr>
              <w:t xml:space="preserve"> particularly thanked for their management of local campaigning</w:t>
            </w:r>
            <w:r w:rsidR="00E216AD">
              <w:rPr>
                <w:rFonts w:cs="Calibri"/>
                <w:sz w:val="24"/>
                <w:szCs w:val="24"/>
              </w:rPr>
              <w:t>.</w:t>
            </w:r>
            <w:r w:rsidR="00D46332">
              <w:rPr>
                <w:rFonts w:cs="Calibri"/>
                <w:sz w:val="24"/>
                <w:szCs w:val="24"/>
              </w:rPr>
              <w:t xml:space="preserve"> The members of the Executive Committee were thanked for their contribution.</w:t>
            </w:r>
            <w:r w:rsidR="00BB4A77">
              <w:rPr>
                <w:rFonts w:cs="Calibri"/>
                <w:sz w:val="24"/>
                <w:szCs w:val="24"/>
              </w:rPr>
              <w:t xml:space="preserve"> </w:t>
            </w:r>
            <w:r w:rsidR="007440EA">
              <w:rPr>
                <w:rFonts w:cs="Calibri"/>
                <w:sz w:val="24"/>
                <w:szCs w:val="24"/>
              </w:rPr>
              <w:t xml:space="preserve">The Trustees, </w:t>
            </w:r>
            <w:r w:rsidR="00E216AD">
              <w:rPr>
                <w:rFonts w:cs="Calibri"/>
                <w:sz w:val="24"/>
                <w:szCs w:val="24"/>
              </w:rPr>
              <w:t>Sarah</w:t>
            </w:r>
            <w:r w:rsidR="00C80368">
              <w:rPr>
                <w:rFonts w:cs="Calibri"/>
                <w:sz w:val="24"/>
                <w:szCs w:val="24"/>
              </w:rPr>
              <w:t xml:space="preserve">, and all the staff at the </w:t>
            </w:r>
            <w:r w:rsidR="007440EA">
              <w:rPr>
                <w:rFonts w:cs="Calibri"/>
                <w:sz w:val="24"/>
                <w:szCs w:val="24"/>
              </w:rPr>
              <w:t>Kentish Town C</w:t>
            </w:r>
            <w:r w:rsidR="00C80368">
              <w:rPr>
                <w:rFonts w:cs="Calibri"/>
                <w:sz w:val="24"/>
                <w:szCs w:val="24"/>
              </w:rPr>
              <w:t xml:space="preserve">ommunity </w:t>
            </w:r>
            <w:r w:rsidR="007440EA">
              <w:rPr>
                <w:rFonts w:cs="Calibri"/>
                <w:sz w:val="24"/>
                <w:szCs w:val="24"/>
              </w:rPr>
              <w:t>C</w:t>
            </w:r>
            <w:r w:rsidR="00C80368">
              <w:rPr>
                <w:rFonts w:cs="Calibri"/>
                <w:sz w:val="24"/>
                <w:szCs w:val="24"/>
              </w:rPr>
              <w:t>entre</w:t>
            </w:r>
            <w:r w:rsidR="005031E0">
              <w:rPr>
                <w:rFonts w:cs="Calibri"/>
                <w:sz w:val="24"/>
                <w:szCs w:val="24"/>
              </w:rPr>
              <w:t xml:space="preserve"> were thanked for </w:t>
            </w:r>
            <w:r w:rsidR="00D46332">
              <w:rPr>
                <w:rFonts w:cs="Calibri"/>
                <w:sz w:val="24"/>
                <w:szCs w:val="24"/>
              </w:rPr>
              <w:t>hosting</w:t>
            </w:r>
            <w:r w:rsidR="00877631">
              <w:rPr>
                <w:rFonts w:cs="Calibri"/>
                <w:sz w:val="24"/>
                <w:szCs w:val="24"/>
              </w:rPr>
              <w:t xml:space="preserve"> </w:t>
            </w:r>
            <w:r w:rsidR="007440EA">
              <w:rPr>
                <w:rFonts w:cs="Calibri"/>
                <w:sz w:val="24"/>
                <w:szCs w:val="24"/>
              </w:rPr>
              <w:t xml:space="preserve">several </w:t>
            </w:r>
            <w:r w:rsidR="00D46332">
              <w:rPr>
                <w:rFonts w:cs="Calibri"/>
                <w:sz w:val="24"/>
                <w:szCs w:val="24"/>
              </w:rPr>
              <w:t xml:space="preserve">strategic </w:t>
            </w:r>
            <w:r w:rsidR="00877631">
              <w:rPr>
                <w:rFonts w:cs="Calibri"/>
                <w:sz w:val="24"/>
                <w:szCs w:val="24"/>
              </w:rPr>
              <w:t>meetings.</w:t>
            </w:r>
            <w:r w:rsidR="00BB4A77">
              <w:rPr>
                <w:rFonts w:cs="Calibri"/>
                <w:sz w:val="24"/>
                <w:szCs w:val="24"/>
              </w:rPr>
              <w:t xml:space="preserve"> </w:t>
            </w:r>
          </w:p>
          <w:p w14:paraId="1755CA44" w14:textId="77777777" w:rsidR="00877631" w:rsidRDefault="00877631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825F3CB" w14:textId="77777777" w:rsidR="00A47BE4" w:rsidRDefault="00F05582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There w</w:t>
            </w:r>
            <w:r w:rsidR="00381B07">
              <w:rPr>
                <w:rFonts w:cs="Calibri"/>
                <w:sz w:val="24"/>
                <w:szCs w:val="24"/>
              </w:rPr>
              <w:t xml:space="preserve">ill be </w:t>
            </w:r>
            <w:r w:rsidR="00304907">
              <w:rPr>
                <w:rFonts w:cs="Calibri"/>
                <w:sz w:val="24"/>
                <w:szCs w:val="24"/>
              </w:rPr>
              <w:t>a General Election next year, and</w:t>
            </w:r>
            <w:r w:rsidR="00121513">
              <w:rPr>
                <w:rFonts w:cs="Calibri"/>
                <w:sz w:val="24"/>
                <w:szCs w:val="24"/>
              </w:rPr>
              <w:t xml:space="preserve"> it </w:t>
            </w:r>
            <w:r w:rsidR="00304907">
              <w:rPr>
                <w:rFonts w:cs="Calibri"/>
                <w:sz w:val="24"/>
                <w:szCs w:val="24"/>
              </w:rPr>
              <w:t xml:space="preserve">might be as </w:t>
            </w:r>
            <w:r w:rsidR="00A47BE4">
              <w:rPr>
                <w:rFonts w:cs="Calibri"/>
                <w:sz w:val="24"/>
                <w:szCs w:val="24"/>
              </w:rPr>
              <w:t xml:space="preserve">early as April or </w:t>
            </w:r>
            <w:proofErr w:type="gramStart"/>
            <w:r w:rsidR="00A47BE4">
              <w:rPr>
                <w:rFonts w:cs="Calibri"/>
                <w:sz w:val="24"/>
                <w:szCs w:val="24"/>
              </w:rPr>
              <w:t>May</w:t>
            </w:r>
            <w:proofErr w:type="gramEnd"/>
            <w:r w:rsidR="00BB4A77">
              <w:rPr>
                <w:rFonts w:cs="Calibri"/>
                <w:sz w:val="24"/>
                <w:szCs w:val="24"/>
              </w:rPr>
              <w:t xml:space="preserve"> and this would be an opportunity to recruit and galvanise the interest of new members. Derek indicated that he would not be seeking re-election in November 2024</w:t>
            </w:r>
            <w:r w:rsidR="00B9545A">
              <w:rPr>
                <w:rFonts w:cs="Calibri"/>
                <w:sz w:val="24"/>
                <w:szCs w:val="24"/>
              </w:rPr>
              <w:t xml:space="preserve"> having served two years.</w:t>
            </w:r>
          </w:p>
          <w:p w14:paraId="4FE6EC1A" w14:textId="01C7FE26" w:rsidR="00B9545A" w:rsidRPr="002E075E" w:rsidRDefault="00B9545A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77C58" w:rsidRPr="002E075E" w14:paraId="3BE4CAFF" w14:textId="77777777" w:rsidTr="472255D6">
        <w:trPr>
          <w:trHeight w:val="779"/>
        </w:trPr>
        <w:tc>
          <w:tcPr>
            <w:tcW w:w="2084" w:type="dxa"/>
          </w:tcPr>
          <w:p w14:paraId="3C066F2E" w14:textId="77777777" w:rsidR="006E5157" w:rsidRPr="002E075E" w:rsidRDefault="00D561A5" w:rsidP="00077567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002E075E">
              <w:rPr>
                <w:rFonts w:cs="Calibri"/>
                <w:sz w:val="24"/>
                <w:szCs w:val="24"/>
              </w:rPr>
              <w:t>4</w:t>
            </w:r>
            <w:r w:rsidR="00265362" w:rsidRPr="002E075E">
              <w:rPr>
                <w:rFonts w:cs="Calibri"/>
                <w:sz w:val="24"/>
                <w:szCs w:val="24"/>
              </w:rPr>
              <w:t>.</w:t>
            </w:r>
            <w:r w:rsidR="00077567" w:rsidRPr="002E075E">
              <w:rPr>
                <w:rFonts w:cs="Calibri"/>
                <w:sz w:val="24"/>
                <w:szCs w:val="24"/>
              </w:rPr>
              <w:t xml:space="preserve"> &amp; 5.</w:t>
            </w:r>
            <w:r w:rsidRPr="002E075E">
              <w:rPr>
                <w:rFonts w:cs="Calibri"/>
                <w:sz w:val="24"/>
                <w:szCs w:val="24"/>
              </w:rPr>
              <w:t xml:space="preserve"> </w:t>
            </w:r>
            <w:r w:rsidR="00DE4EA5" w:rsidRPr="002E075E">
              <w:rPr>
                <w:rFonts w:cs="Calibri"/>
                <w:sz w:val="24"/>
                <w:szCs w:val="24"/>
              </w:rPr>
              <w:t xml:space="preserve">Accounts for the year to </w:t>
            </w:r>
            <w:r w:rsidR="00F472FA" w:rsidRPr="002E075E">
              <w:rPr>
                <w:rFonts w:cs="Calibri"/>
                <w:sz w:val="24"/>
                <w:szCs w:val="24"/>
              </w:rPr>
              <w:t>December 2020</w:t>
            </w:r>
            <w:r w:rsidR="006E5157" w:rsidRPr="002E075E">
              <w:rPr>
                <w:rFonts w:cs="Calibri"/>
                <w:sz w:val="24"/>
                <w:szCs w:val="24"/>
              </w:rPr>
              <w:t xml:space="preserve"> </w:t>
            </w:r>
            <w:r w:rsidR="002650C1" w:rsidRPr="002E075E">
              <w:rPr>
                <w:rFonts w:cs="Calibri"/>
                <w:sz w:val="24"/>
                <w:szCs w:val="24"/>
              </w:rPr>
              <w:t xml:space="preserve">and interim to end </w:t>
            </w:r>
            <w:r w:rsidR="00F472FA" w:rsidRPr="002E075E">
              <w:rPr>
                <w:rFonts w:cs="Calibri"/>
                <w:sz w:val="24"/>
                <w:szCs w:val="24"/>
              </w:rPr>
              <w:t>November</w:t>
            </w:r>
            <w:r w:rsidR="00DE4EA5" w:rsidRPr="002E075E">
              <w:rPr>
                <w:rFonts w:cs="Calibri"/>
                <w:sz w:val="24"/>
                <w:szCs w:val="24"/>
              </w:rPr>
              <w:t xml:space="preserve"> 2021</w:t>
            </w:r>
          </w:p>
        </w:tc>
        <w:tc>
          <w:tcPr>
            <w:tcW w:w="7238" w:type="dxa"/>
          </w:tcPr>
          <w:p w14:paraId="059F5D54" w14:textId="031A38C0" w:rsidR="003A57F6" w:rsidRDefault="00B9545A" w:rsidP="472255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A</w:t>
            </w:r>
            <w:r w:rsidR="00380039">
              <w:rPr>
                <w:rFonts w:cs="Calibri"/>
                <w:sz w:val="24"/>
                <w:szCs w:val="24"/>
              </w:rPr>
              <w:t xml:space="preserve">ccounts </w:t>
            </w:r>
            <w:r>
              <w:rPr>
                <w:rFonts w:cs="Calibri"/>
                <w:sz w:val="24"/>
                <w:szCs w:val="24"/>
              </w:rPr>
              <w:t>0fr the Year ending 31</w:t>
            </w:r>
            <w:r w:rsidRPr="00B9545A">
              <w:rPr>
                <w:rFonts w:cs="Calibri"/>
                <w:sz w:val="24"/>
                <w:szCs w:val="24"/>
                <w:vertAlign w:val="superscript"/>
              </w:rPr>
              <w:t>st</w:t>
            </w:r>
            <w:r>
              <w:rPr>
                <w:rFonts w:cs="Calibri"/>
                <w:sz w:val="24"/>
                <w:szCs w:val="24"/>
              </w:rPr>
              <w:t xml:space="preserve"> December 2022 </w:t>
            </w:r>
            <w:r w:rsidR="00380039">
              <w:rPr>
                <w:rFonts w:cs="Calibri"/>
                <w:sz w:val="24"/>
                <w:szCs w:val="24"/>
              </w:rPr>
              <w:t>ha</w:t>
            </w:r>
            <w:r>
              <w:rPr>
                <w:rFonts w:cs="Calibri"/>
                <w:sz w:val="24"/>
                <w:szCs w:val="24"/>
              </w:rPr>
              <w:t>d</w:t>
            </w:r>
            <w:r w:rsidR="00380039">
              <w:rPr>
                <w:rFonts w:cs="Calibri"/>
                <w:sz w:val="24"/>
                <w:szCs w:val="24"/>
              </w:rPr>
              <w:t xml:space="preserve"> been submitted to the </w:t>
            </w:r>
            <w:r w:rsidR="003A57F6">
              <w:rPr>
                <w:rFonts w:cs="Calibri"/>
                <w:sz w:val="24"/>
                <w:szCs w:val="24"/>
              </w:rPr>
              <w:t>National Party.</w:t>
            </w:r>
          </w:p>
          <w:p w14:paraId="288E711F" w14:textId="77777777" w:rsidR="003A57F6" w:rsidRDefault="003A57F6" w:rsidP="472255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78C6EE" w14:textId="783A3CF3" w:rsidR="00375600" w:rsidRPr="002E075E" w:rsidRDefault="00DB02F0" w:rsidP="472255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2023 year to date summary </w:t>
            </w:r>
            <w:r w:rsidR="003A57F6">
              <w:rPr>
                <w:rFonts w:cs="Calibri"/>
                <w:sz w:val="24"/>
                <w:szCs w:val="24"/>
              </w:rPr>
              <w:t>a</w:t>
            </w:r>
            <w:r w:rsidR="472255D6" w:rsidRPr="472255D6">
              <w:rPr>
                <w:rFonts w:cs="Calibri"/>
                <w:sz w:val="24"/>
                <w:szCs w:val="24"/>
              </w:rPr>
              <w:t xml:space="preserve">ccounts </w:t>
            </w:r>
            <w:r w:rsidR="003A57F6">
              <w:rPr>
                <w:rFonts w:cs="Calibri"/>
                <w:sz w:val="24"/>
                <w:szCs w:val="24"/>
              </w:rPr>
              <w:t>were</w:t>
            </w:r>
            <w:r w:rsidR="472255D6" w:rsidRPr="472255D6">
              <w:rPr>
                <w:rFonts w:cs="Calibri"/>
                <w:sz w:val="24"/>
                <w:szCs w:val="24"/>
              </w:rPr>
              <w:t xml:space="preserve"> circulated in advance.</w:t>
            </w:r>
          </w:p>
          <w:p w14:paraId="715DF5EB" w14:textId="3DB24776" w:rsidR="472255D6" w:rsidRDefault="472255D6" w:rsidP="472255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F81E464" w14:textId="7D9918D2" w:rsidR="002457A0" w:rsidRPr="002E075E" w:rsidRDefault="472255D6" w:rsidP="472255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 xml:space="preserve">In Erich’s absence, </w:t>
            </w:r>
            <w:r w:rsidR="00E8170C">
              <w:rPr>
                <w:rFonts w:cs="Calibri"/>
                <w:sz w:val="24"/>
                <w:szCs w:val="24"/>
              </w:rPr>
              <w:t>Derek</w:t>
            </w:r>
            <w:r w:rsidRPr="472255D6">
              <w:rPr>
                <w:rFonts w:cs="Calibri"/>
                <w:sz w:val="24"/>
                <w:szCs w:val="24"/>
              </w:rPr>
              <w:t xml:space="preserve"> presented his report.</w:t>
            </w:r>
          </w:p>
          <w:p w14:paraId="5EA348AD" w14:textId="28E8770D" w:rsidR="472255D6" w:rsidRDefault="472255D6" w:rsidP="472255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EF0C116" w14:textId="319F69BA" w:rsidR="00953ACB" w:rsidRPr="002E075E" w:rsidRDefault="472255D6" w:rsidP="472255D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It was noted that there were differences between the 202</w:t>
            </w:r>
            <w:r w:rsidR="00267E23">
              <w:rPr>
                <w:rFonts w:cs="Calibri"/>
                <w:sz w:val="24"/>
                <w:szCs w:val="24"/>
              </w:rPr>
              <w:t>2</w:t>
            </w:r>
            <w:r w:rsidRPr="472255D6">
              <w:rPr>
                <w:rFonts w:cs="Calibri"/>
                <w:sz w:val="24"/>
                <w:szCs w:val="24"/>
              </w:rPr>
              <w:t>, and 202</w:t>
            </w:r>
            <w:r w:rsidR="00267E23">
              <w:rPr>
                <w:rFonts w:cs="Calibri"/>
                <w:sz w:val="24"/>
                <w:szCs w:val="24"/>
              </w:rPr>
              <w:t>3</w:t>
            </w:r>
            <w:r w:rsidRPr="472255D6">
              <w:rPr>
                <w:rFonts w:cs="Calibri"/>
                <w:sz w:val="24"/>
                <w:szCs w:val="24"/>
              </w:rPr>
              <w:t xml:space="preserve"> accounts. Noteworthy items mentioned here were:</w:t>
            </w:r>
          </w:p>
          <w:p w14:paraId="1E957DD3" w14:textId="3B0848D3" w:rsidR="00272815" w:rsidRPr="00C05074" w:rsidRDefault="00F63969" w:rsidP="00C050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There were local elections in </w:t>
            </w:r>
            <w:r w:rsidR="00990FF7">
              <w:rPr>
                <w:rFonts w:cs="Calibri"/>
                <w:sz w:val="24"/>
                <w:szCs w:val="24"/>
              </w:rPr>
              <w:t>the borough last year</w:t>
            </w:r>
            <w:r w:rsidR="472255D6" w:rsidRPr="472255D6">
              <w:rPr>
                <w:rFonts w:cs="Calibri"/>
                <w:sz w:val="24"/>
                <w:szCs w:val="24"/>
              </w:rPr>
              <w:t>.</w:t>
            </w:r>
            <w:r w:rsidR="00990FF7">
              <w:rPr>
                <w:rFonts w:cs="Calibri"/>
                <w:sz w:val="24"/>
                <w:szCs w:val="24"/>
              </w:rPr>
              <w:t xml:space="preserve"> This </w:t>
            </w:r>
            <w:r w:rsidR="009843BF">
              <w:rPr>
                <w:rFonts w:cs="Calibri"/>
                <w:sz w:val="24"/>
                <w:szCs w:val="24"/>
              </w:rPr>
              <w:t>would account f</w:t>
            </w:r>
            <w:r w:rsidR="00272815">
              <w:rPr>
                <w:rFonts w:cs="Calibri"/>
                <w:sz w:val="24"/>
                <w:szCs w:val="24"/>
              </w:rPr>
              <w:t>or there being more donations</w:t>
            </w:r>
            <w:r w:rsidR="00D76C75">
              <w:rPr>
                <w:rFonts w:cs="Calibri"/>
                <w:sz w:val="24"/>
                <w:szCs w:val="24"/>
              </w:rPr>
              <w:t xml:space="preserve"> and expenditure.</w:t>
            </w:r>
          </w:p>
          <w:p w14:paraId="5B6F2758" w14:textId="5B146FF0" w:rsidR="003569BD" w:rsidRPr="00C05074" w:rsidRDefault="003F68AA" w:rsidP="00C050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Brent paid for any activity in </w:t>
            </w:r>
            <w:r w:rsidR="00B502FA">
              <w:rPr>
                <w:rFonts w:cs="Calibri"/>
                <w:sz w:val="24"/>
                <w:szCs w:val="24"/>
              </w:rPr>
              <w:t xml:space="preserve">wards </w:t>
            </w:r>
            <w:r w:rsidR="009C4D04">
              <w:rPr>
                <w:rFonts w:cs="Calibri"/>
                <w:sz w:val="24"/>
                <w:szCs w:val="24"/>
              </w:rPr>
              <w:t>that w</w:t>
            </w:r>
            <w:r w:rsidR="00B502FA">
              <w:rPr>
                <w:rFonts w:cs="Calibri"/>
                <w:sz w:val="24"/>
                <w:szCs w:val="24"/>
              </w:rPr>
              <w:t>ere</w:t>
            </w:r>
            <w:r w:rsidR="009C4D04">
              <w:rPr>
                <w:rFonts w:cs="Calibri"/>
                <w:sz w:val="24"/>
                <w:szCs w:val="24"/>
              </w:rPr>
              <w:t xml:space="preserve"> in </w:t>
            </w:r>
            <w:r w:rsidR="00B502FA">
              <w:rPr>
                <w:rFonts w:cs="Calibri"/>
                <w:sz w:val="24"/>
                <w:szCs w:val="24"/>
              </w:rPr>
              <w:t xml:space="preserve">the Hampstead and Kilburn </w:t>
            </w:r>
            <w:r w:rsidR="009C4D04">
              <w:rPr>
                <w:rFonts w:cs="Calibri"/>
                <w:sz w:val="24"/>
                <w:szCs w:val="24"/>
              </w:rPr>
              <w:t>constituency</w:t>
            </w:r>
            <w:r w:rsidR="00462547">
              <w:rPr>
                <w:rFonts w:cs="Calibri"/>
                <w:sz w:val="24"/>
                <w:szCs w:val="24"/>
              </w:rPr>
              <w:t>, but their borough</w:t>
            </w:r>
            <w:r w:rsidR="004152CF">
              <w:rPr>
                <w:rFonts w:cs="Calibri"/>
                <w:sz w:val="24"/>
                <w:szCs w:val="24"/>
              </w:rPr>
              <w:t>.</w:t>
            </w:r>
          </w:p>
          <w:p w14:paraId="7DD6444F" w14:textId="484FB4A8" w:rsidR="003569BD" w:rsidRDefault="00C05074" w:rsidP="004007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 ar</w:t>
            </w:r>
            <w:r w:rsidR="00D81EF9">
              <w:rPr>
                <w:rFonts w:cs="Calibri"/>
                <w:sz w:val="24"/>
                <w:szCs w:val="24"/>
              </w:rPr>
              <w:t>e going to</w:t>
            </w:r>
            <w:r w:rsidR="001A6B1D">
              <w:rPr>
                <w:rFonts w:cs="Calibri"/>
                <w:sz w:val="24"/>
                <w:szCs w:val="24"/>
              </w:rPr>
              <w:t xml:space="preserve"> undertake more </w:t>
            </w:r>
            <w:r w:rsidR="00D81EF9">
              <w:rPr>
                <w:rFonts w:cs="Calibri"/>
                <w:sz w:val="24"/>
                <w:szCs w:val="24"/>
              </w:rPr>
              <w:t>digital campaigning next year, and this will cost some</w:t>
            </w:r>
            <w:r w:rsidR="006E019B">
              <w:rPr>
                <w:rFonts w:cs="Calibri"/>
                <w:sz w:val="24"/>
                <w:szCs w:val="24"/>
              </w:rPr>
              <w:t xml:space="preserve"> money, for it to be effective.</w:t>
            </w:r>
          </w:p>
          <w:p w14:paraId="2CBA7BD3" w14:textId="77777777" w:rsidR="00417FC6" w:rsidRDefault="00417FC6" w:rsidP="006E019B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2F506FFB" w14:textId="02FF8CDB" w:rsidR="006E019B" w:rsidRPr="003569BD" w:rsidRDefault="006E019B" w:rsidP="006E019B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</w:t>
            </w:r>
            <w:r w:rsidR="00417FC6">
              <w:rPr>
                <w:rFonts w:cs="Calibri"/>
                <w:sz w:val="24"/>
                <w:szCs w:val="24"/>
              </w:rPr>
              <w:t xml:space="preserve">he acceptance of the accounts </w:t>
            </w:r>
            <w:proofErr w:type="gramStart"/>
            <w:r w:rsidR="00417FC6">
              <w:rPr>
                <w:rFonts w:cs="Calibri"/>
                <w:sz w:val="24"/>
                <w:szCs w:val="24"/>
              </w:rPr>
              <w:t>were</w:t>
            </w:r>
            <w:proofErr w:type="gramEnd"/>
            <w:r w:rsidR="00417FC6">
              <w:rPr>
                <w:rFonts w:cs="Calibri"/>
                <w:sz w:val="24"/>
                <w:szCs w:val="24"/>
              </w:rPr>
              <w:t xml:space="preserve"> proposed</w:t>
            </w:r>
            <w:r w:rsidR="001A6B1D">
              <w:rPr>
                <w:rFonts w:cs="Calibri"/>
                <w:sz w:val="24"/>
                <w:szCs w:val="24"/>
              </w:rPr>
              <w:t xml:space="preserve"> and agreed.</w:t>
            </w:r>
          </w:p>
        </w:tc>
      </w:tr>
      <w:tr w:rsidR="00277C58" w:rsidRPr="002E075E" w14:paraId="354BF05B" w14:textId="77777777" w:rsidTr="472255D6">
        <w:trPr>
          <w:trHeight w:val="779"/>
        </w:trPr>
        <w:tc>
          <w:tcPr>
            <w:tcW w:w="2084" w:type="dxa"/>
          </w:tcPr>
          <w:p w14:paraId="534C782B" w14:textId="60E3FC36" w:rsidR="00D561A5" w:rsidRPr="002E075E" w:rsidRDefault="472255D6" w:rsidP="472255D6">
            <w:pPr>
              <w:spacing w:before="12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lastRenderedPageBreak/>
              <w:t>6. Independent       Reviewer</w:t>
            </w:r>
          </w:p>
        </w:tc>
        <w:tc>
          <w:tcPr>
            <w:tcW w:w="7238" w:type="dxa"/>
          </w:tcPr>
          <w:p w14:paraId="37AAFA2A" w14:textId="54854B46" w:rsidR="00D561A5" w:rsidRPr="002E075E" w:rsidRDefault="472255D6" w:rsidP="472255D6">
            <w:pPr>
              <w:spacing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472255D6">
              <w:rPr>
                <w:rFonts w:cs="Calibri"/>
                <w:sz w:val="24"/>
                <w:szCs w:val="24"/>
              </w:rPr>
              <w:t>Thanks</w:t>
            </w:r>
            <w:proofErr w:type="gramEnd"/>
            <w:r w:rsidRPr="472255D6">
              <w:rPr>
                <w:rFonts w:cs="Calibri"/>
                <w:sz w:val="24"/>
                <w:szCs w:val="24"/>
              </w:rPr>
              <w:t xml:space="preserve"> were also </w:t>
            </w:r>
            <w:proofErr w:type="spellStart"/>
            <w:r w:rsidRPr="472255D6">
              <w:rPr>
                <w:rFonts w:cs="Calibri"/>
                <w:sz w:val="24"/>
                <w:szCs w:val="24"/>
              </w:rPr>
              <w:t>minuted</w:t>
            </w:r>
            <w:proofErr w:type="spellEnd"/>
            <w:r w:rsidRPr="472255D6">
              <w:rPr>
                <w:rFonts w:cs="Calibri"/>
                <w:sz w:val="24"/>
                <w:szCs w:val="24"/>
              </w:rPr>
              <w:t xml:space="preserve"> to Valdir Francisco for reviewing these accounts</w:t>
            </w:r>
            <w:r w:rsidR="001A6B1D">
              <w:rPr>
                <w:rFonts w:cs="Calibri"/>
                <w:sz w:val="24"/>
                <w:szCs w:val="24"/>
              </w:rPr>
              <w:t>. H</w:t>
            </w:r>
            <w:r w:rsidRPr="472255D6">
              <w:rPr>
                <w:rFonts w:cs="Calibri"/>
                <w:sz w:val="24"/>
                <w:szCs w:val="24"/>
              </w:rPr>
              <w:t xml:space="preserve">e </w:t>
            </w:r>
            <w:r w:rsidR="001A6B1D">
              <w:rPr>
                <w:rFonts w:cs="Calibri"/>
                <w:sz w:val="24"/>
                <w:szCs w:val="24"/>
              </w:rPr>
              <w:t xml:space="preserve">had </w:t>
            </w:r>
            <w:r w:rsidRPr="472255D6">
              <w:rPr>
                <w:rFonts w:cs="Calibri"/>
                <w:sz w:val="24"/>
                <w:szCs w:val="24"/>
              </w:rPr>
              <w:t>agreed to continue in that role</w:t>
            </w:r>
            <w:r w:rsidR="001A6B1D">
              <w:rPr>
                <w:rFonts w:cs="Calibri"/>
                <w:sz w:val="24"/>
                <w:szCs w:val="24"/>
              </w:rPr>
              <w:t xml:space="preserve"> and was appointed.</w:t>
            </w:r>
          </w:p>
        </w:tc>
      </w:tr>
      <w:tr w:rsidR="00277C58" w:rsidRPr="002E075E" w14:paraId="69567957" w14:textId="77777777" w:rsidTr="472255D6">
        <w:trPr>
          <w:trHeight w:val="489"/>
        </w:trPr>
        <w:tc>
          <w:tcPr>
            <w:tcW w:w="2084" w:type="dxa"/>
          </w:tcPr>
          <w:p w14:paraId="3D509765" w14:textId="77777777" w:rsidR="0077057D" w:rsidRPr="002E075E" w:rsidRDefault="472255D6" w:rsidP="00786CF9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7. Parliamentary Update</w:t>
            </w:r>
          </w:p>
          <w:p w14:paraId="57CCCA58" w14:textId="77777777" w:rsidR="00D92284" w:rsidRPr="002E075E" w:rsidRDefault="00D92284" w:rsidP="00786CF9">
            <w:pPr>
              <w:spacing w:after="0" w:line="276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7238" w:type="dxa"/>
          </w:tcPr>
          <w:p w14:paraId="7573D4BB" w14:textId="18A59F43" w:rsidR="472255D6" w:rsidRDefault="472255D6" w:rsidP="001D0397">
            <w:pPr>
              <w:pStyle w:val="NormalWeb"/>
              <w:spacing w:before="0" w:beforeAutospacing="0" w:after="0" w:afterAutospacing="0"/>
              <w:rPr>
                <w:rFonts w:cs="Calibri"/>
              </w:rPr>
            </w:pPr>
            <w:r w:rsidRPr="472255D6">
              <w:rPr>
                <w:rFonts w:ascii="Calibri" w:hAnsi="Calibri" w:cs="Calibri"/>
              </w:rPr>
              <w:t xml:space="preserve">Baroness Garden </w:t>
            </w:r>
            <w:r w:rsidR="001D0397">
              <w:rPr>
                <w:rFonts w:ascii="Calibri" w:hAnsi="Calibri" w:cs="Calibri"/>
              </w:rPr>
              <w:t>noted that we had just had the Kin</w:t>
            </w:r>
            <w:r w:rsidR="003B1E7F">
              <w:rPr>
                <w:rFonts w:ascii="Calibri" w:hAnsi="Calibri" w:cs="Calibri"/>
              </w:rPr>
              <w:t xml:space="preserve">g’s Speech (which she wondered if </w:t>
            </w:r>
            <w:r w:rsidR="005B788B">
              <w:rPr>
                <w:rFonts w:ascii="Calibri" w:hAnsi="Calibri" w:cs="Calibri"/>
              </w:rPr>
              <w:t>he enjoyed</w:t>
            </w:r>
            <w:r w:rsidR="001A6B1D">
              <w:rPr>
                <w:rFonts w:ascii="Calibri" w:hAnsi="Calibri" w:cs="Calibri"/>
              </w:rPr>
              <w:t>?</w:t>
            </w:r>
            <w:r w:rsidR="005B788B">
              <w:rPr>
                <w:rFonts w:ascii="Calibri" w:hAnsi="Calibri" w:cs="Calibri"/>
              </w:rPr>
              <w:t>)</w:t>
            </w:r>
            <w:r w:rsidR="003B1E7F">
              <w:rPr>
                <w:rFonts w:ascii="Calibri" w:hAnsi="Calibri" w:cs="Calibri"/>
              </w:rPr>
              <w:t>, and</w:t>
            </w:r>
            <w:r w:rsidR="001E3CEC">
              <w:rPr>
                <w:rFonts w:ascii="Calibri" w:hAnsi="Calibri" w:cs="Calibri"/>
              </w:rPr>
              <w:t xml:space="preserve"> the Chancellor’s Autumn</w:t>
            </w:r>
            <w:r w:rsidR="002727FE">
              <w:rPr>
                <w:rFonts w:ascii="Calibri" w:hAnsi="Calibri" w:cs="Calibri"/>
              </w:rPr>
              <w:t xml:space="preserve"> Statement.</w:t>
            </w:r>
            <w:r w:rsidR="003B1E7F">
              <w:rPr>
                <w:rFonts w:ascii="Calibri" w:hAnsi="Calibri" w:cs="Calibri"/>
              </w:rPr>
              <w:t xml:space="preserve"> </w:t>
            </w:r>
          </w:p>
          <w:p w14:paraId="70ADD07C" w14:textId="77777777" w:rsidR="00786CF9" w:rsidRDefault="00786CF9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F5931D" w14:textId="134E49D2" w:rsidR="00655810" w:rsidRDefault="002727FE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It was added that some </w:t>
            </w:r>
            <w:r w:rsidR="00326DB5">
              <w:rPr>
                <w:rFonts w:cs="Calibri"/>
                <w:sz w:val="24"/>
                <w:szCs w:val="24"/>
              </w:rPr>
              <w:t>small pieces of legislation are being passed</w:t>
            </w:r>
            <w:r w:rsidR="00093131">
              <w:rPr>
                <w:rFonts w:cs="Calibri"/>
                <w:sz w:val="24"/>
                <w:szCs w:val="24"/>
              </w:rPr>
              <w:t xml:space="preserve"> (</w:t>
            </w:r>
            <w:proofErr w:type="spellStart"/>
            <w:r w:rsidR="00DA544A">
              <w:rPr>
                <w:rFonts w:cs="Calibri"/>
                <w:sz w:val="24"/>
                <w:szCs w:val="24"/>
              </w:rPr>
              <w:t>pedi</w:t>
            </w:r>
            <w:proofErr w:type="spellEnd"/>
            <w:r w:rsidR="00DA544A">
              <w:rPr>
                <w:rFonts w:cs="Calibri"/>
                <w:sz w:val="24"/>
                <w:szCs w:val="24"/>
              </w:rPr>
              <w:t>-bikes</w:t>
            </w:r>
            <w:r w:rsidR="00093131">
              <w:rPr>
                <w:rFonts w:cs="Calibri"/>
                <w:sz w:val="24"/>
                <w:szCs w:val="24"/>
              </w:rPr>
              <w:t>, for example)</w:t>
            </w:r>
            <w:r w:rsidR="00DA544A">
              <w:rPr>
                <w:rFonts w:cs="Calibri"/>
                <w:sz w:val="24"/>
                <w:szCs w:val="24"/>
              </w:rPr>
              <w:t>,</w:t>
            </w:r>
            <w:r w:rsidR="00093131">
              <w:rPr>
                <w:rFonts w:cs="Calibri"/>
                <w:sz w:val="24"/>
                <w:szCs w:val="24"/>
              </w:rPr>
              <w:t xml:space="preserve"> </w:t>
            </w:r>
            <w:r w:rsidR="00655810">
              <w:rPr>
                <w:rFonts w:cs="Calibri"/>
                <w:sz w:val="24"/>
                <w:szCs w:val="24"/>
              </w:rPr>
              <w:t>but nothing truly significant.</w:t>
            </w:r>
          </w:p>
          <w:p w14:paraId="781D1B81" w14:textId="77777777" w:rsidR="00D240A0" w:rsidRDefault="00D240A0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2B82731" w14:textId="77777777" w:rsidR="00D240A0" w:rsidRDefault="00D240A0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One </w:t>
            </w:r>
            <w:r w:rsidR="00577AF1">
              <w:rPr>
                <w:rFonts w:cs="Calibri"/>
                <w:sz w:val="24"/>
                <w:szCs w:val="24"/>
              </w:rPr>
              <w:t xml:space="preserve">interesting development of note was that </w:t>
            </w:r>
            <w:r w:rsidR="00F54CA2">
              <w:rPr>
                <w:rFonts w:cs="Calibri"/>
                <w:sz w:val="24"/>
                <w:szCs w:val="24"/>
              </w:rPr>
              <w:t xml:space="preserve">Jo Johnson is heading up a committee looking at </w:t>
            </w:r>
            <w:r w:rsidR="00042380">
              <w:rPr>
                <w:rFonts w:cs="Calibri"/>
                <w:sz w:val="24"/>
                <w:szCs w:val="24"/>
              </w:rPr>
              <w:t>what to do with GCSE</w:t>
            </w:r>
            <w:r w:rsidR="00D26CCE">
              <w:rPr>
                <w:rFonts w:cs="Calibri"/>
                <w:sz w:val="24"/>
                <w:szCs w:val="24"/>
              </w:rPr>
              <w:t xml:space="preserve">. Lib Dems are </w:t>
            </w:r>
            <w:r w:rsidR="00FA2578">
              <w:rPr>
                <w:rFonts w:cs="Calibri"/>
                <w:sz w:val="24"/>
                <w:szCs w:val="24"/>
              </w:rPr>
              <w:t>actively contributing to that committee.</w:t>
            </w:r>
          </w:p>
          <w:p w14:paraId="4F7F2422" w14:textId="77777777" w:rsidR="00FA2578" w:rsidRDefault="00FA2578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A1D27EA" w14:textId="77777777" w:rsidR="00FA2578" w:rsidRDefault="00FA2578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On the su</w:t>
            </w:r>
            <w:r w:rsidR="007E70C4">
              <w:rPr>
                <w:rFonts w:cs="Calibri"/>
                <w:sz w:val="24"/>
                <w:szCs w:val="24"/>
              </w:rPr>
              <w:t>bj</w:t>
            </w:r>
            <w:r w:rsidR="00A32B03">
              <w:rPr>
                <w:rFonts w:cs="Calibri"/>
                <w:sz w:val="24"/>
                <w:szCs w:val="24"/>
              </w:rPr>
              <w:t>ect of Lib</w:t>
            </w:r>
            <w:proofErr w:type="gramEnd"/>
            <w:r w:rsidR="00A32B03">
              <w:rPr>
                <w:rFonts w:cs="Calibri"/>
                <w:sz w:val="24"/>
                <w:szCs w:val="24"/>
              </w:rPr>
              <w:t xml:space="preserve"> Dem activity, we are very active in the Lords.</w:t>
            </w:r>
            <w:r w:rsidR="00E37EA6">
              <w:rPr>
                <w:rFonts w:cs="Calibri"/>
                <w:sz w:val="24"/>
                <w:szCs w:val="24"/>
              </w:rPr>
              <w:t xml:space="preserve"> As an example, we </w:t>
            </w:r>
            <w:r w:rsidR="0049332F">
              <w:rPr>
                <w:rFonts w:cs="Calibri"/>
                <w:sz w:val="24"/>
                <w:szCs w:val="24"/>
              </w:rPr>
              <w:t xml:space="preserve">got a ban </w:t>
            </w:r>
            <w:r w:rsidR="00895AF8">
              <w:rPr>
                <w:rFonts w:cs="Calibri"/>
                <w:sz w:val="24"/>
                <w:szCs w:val="24"/>
              </w:rPr>
              <w:t>on “conversion therapy”</w:t>
            </w:r>
            <w:r w:rsidR="00BF189B">
              <w:rPr>
                <w:rFonts w:cs="Calibri"/>
                <w:sz w:val="24"/>
                <w:szCs w:val="24"/>
              </w:rPr>
              <w:t xml:space="preserve"> tabled in the Lords, but doubts were expressed about whether we could </w:t>
            </w:r>
            <w:r w:rsidR="001D5EF3">
              <w:rPr>
                <w:rFonts w:cs="Calibri"/>
                <w:sz w:val="24"/>
                <w:szCs w:val="24"/>
              </w:rPr>
              <w:t>pass it through the Commons.</w:t>
            </w:r>
          </w:p>
          <w:p w14:paraId="54695E60" w14:textId="5D7DCBCC" w:rsidR="008E5C53" w:rsidRPr="002E075E" w:rsidRDefault="008E5C53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77C58" w:rsidRPr="002E075E" w14:paraId="5D574B05" w14:textId="77777777" w:rsidTr="472255D6">
        <w:trPr>
          <w:trHeight w:val="1178"/>
        </w:trPr>
        <w:tc>
          <w:tcPr>
            <w:tcW w:w="2084" w:type="dxa"/>
          </w:tcPr>
          <w:p w14:paraId="3579F119" w14:textId="77777777" w:rsidR="00D92284" w:rsidRPr="002E075E" w:rsidRDefault="472255D6" w:rsidP="472255D6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8. Council update</w:t>
            </w:r>
          </w:p>
        </w:tc>
        <w:tc>
          <w:tcPr>
            <w:tcW w:w="7238" w:type="dxa"/>
          </w:tcPr>
          <w:p w14:paraId="09C8C686" w14:textId="77777777" w:rsidR="002056CE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Tom Simon reported on the past 12 months in Council</w:t>
            </w:r>
            <w:r w:rsidR="00A8000D">
              <w:rPr>
                <w:rFonts w:cs="Calibri"/>
                <w:sz w:val="24"/>
                <w:szCs w:val="24"/>
              </w:rPr>
              <w:t xml:space="preserve">, </w:t>
            </w:r>
            <w:r w:rsidR="00E407F8">
              <w:rPr>
                <w:rFonts w:cs="Calibri"/>
                <w:sz w:val="24"/>
                <w:szCs w:val="24"/>
              </w:rPr>
              <w:t>saying he leads a great team who are active in a variety of areas</w:t>
            </w:r>
            <w:r w:rsidRPr="472255D6">
              <w:rPr>
                <w:rFonts w:cs="Calibri"/>
                <w:sz w:val="24"/>
                <w:szCs w:val="24"/>
              </w:rPr>
              <w:t xml:space="preserve">. </w:t>
            </w:r>
            <w:r w:rsidR="005E2548">
              <w:rPr>
                <w:rFonts w:cs="Calibri"/>
                <w:sz w:val="24"/>
                <w:szCs w:val="24"/>
              </w:rPr>
              <w:t xml:space="preserve">They have decided to focus on </w:t>
            </w:r>
            <w:r w:rsidR="00837326">
              <w:rPr>
                <w:rFonts w:cs="Calibri"/>
                <w:sz w:val="24"/>
                <w:szCs w:val="24"/>
              </w:rPr>
              <w:t xml:space="preserve">long term, systematic challenges </w:t>
            </w:r>
            <w:r w:rsidR="002056CE">
              <w:rPr>
                <w:rFonts w:cs="Calibri"/>
                <w:sz w:val="24"/>
                <w:szCs w:val="24"/>
              </w:rPr>
              <w:t>faced by the council.</w:t>
            </w:r>
          </w:p>
          <w:p w14:paraId="75CD9617" w14:textId="77777777" w:rsidR="002056CE" w:rsidRDefault="002056CE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35AB0F9" w14:textId="3DDD15AF" w:rsidR="0031741A" w:rsidRDefault="0031741A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Some of the areas that the team have focused on include:</w:t>
            </w:r>
          </w:p>
          <w:p w14:paraId="034497B6" w14:textId="708514C9" w:rsidR="0031741A" w:rsidRDefault="009C12F7" w:rsidP="0050781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There are about 9000 fire safety </w:t>
            </w:r>
            <w:r w:rsidR="003F2C59">
              <w:rPr>
                <w:rFonts w:cs="Calibri"/>
                <w:sz w:val="24"/>
                <w:szCs w:val="24"/>
              </w:rPr>
              <w:t>issues, a quarter of which are 4 years old.</w:t>
            </w:r>
            <w:r w:rsidR="008241FF">
              <w:rPr>
                <w:rFonts w:cs="Calibri"/>
                <w:sz w:val="24"/>
                <w:szCs w:val="24"/>
              </w:rPr>
              <w:t xml:space="preserve"> A plan has been published, but </w:t>
            </w:r>
            <w:r w:rsidR="00AB4565">
              <w:rPr>
                <w:rFonts w:cs="Calibri"/>
                <w:sz w:val="24"/>
                <w:szCs w:val="24"/>
              </w:rPr>
              <w:t>action on it keeps being pushed back.</w:t>
            </w:r>
          </w:p>
          <w:p w14:paraId="64CE1120" w14:textId="08D529C3" w:rsidR="00AB4565" w:rsidRDefault="00A01B47" w:rsidP="0050781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Rough </w:t>
            </w:r>
            <w:r w:rsidR="00DD6260">
              <w:rPr>
                <w:rFonts w:cs="Calibri"/>
                <w:sz w:val="24"/>
                <w:szCs w:val="24"/>
              </w:rPr>
              <w:t xml:space="preserve">sleeping is an issue in the borough. </w:t>
            </w:r>
            <w:r w:rsidR="00AB4565">
              <w:rPr>
                <w:rFonts w:cs="Calibri"/>
                <w:sz w:val="24"/>
                <w:szCs w:val="24"/>
              </w:rPr>
              <w:t>The ac</w:t>
            </w:r>
            <w:r>
              <w:rPr>
                <w:rFonts w:cs="Calibri"/>
                <w:sz w:val="24"/>
                <w:szCs w:val="24"/>
              </w:rPr>
              <w:t>tions the council too</w:t>
            </w:r>
            <w:r w:rsidR="00502BC2">
              <w:rPr>
                <w:rFonts w:cs="Calibri"/>
                <w:sz w:val="24"/>
                <w:szCs w:val="24"/>
              </w:rPr>
              <w:t>k</w:t>
            </w:r>
            <w:r w:rsidR="00DD6260">
              <w:rPr>
                <w:rFonts w:cs="Calibri"/>
                <w:sz w:val="24"/>
                <w:szCs w:val="24"/>
              </w:rPr>
              <w:t xml:space="preserve"> moving rough sleepers</w:t>
            </w:r>
            <w:r w:rsidR="00502BC2">
              <w:rPr>
                <w:rFonts w:cs="Calibri"/>
                <w:sz w:val="24"/>
                <w:szCs w:val="24"/>
              </w:rPr>
              <w:t xml:space="preserve"> on</w:t>
            </w:r>
            <w:r w:rsidR="00DD6260">
              <w:rPr>
                <w:rFonts w:cs="Calibri"/>
                <w:sz w:val="24"/>
                <w:szCs w:val="24"/>
              </w:rPr>
              <w:t xml:space="preserve"> </w:t>
            </w:r>
            <w:r w:rsidR="00502BC2">
              <w:rPr>
                <w:rFonts w:cs="Calibri"/>
                <w:sz w:val="24"/>
                <w:szCs w:val="24"/>
              </w:rPr>
              <w:t xml:space="preserve">at UCLH </w:t>
            </w:r>
            <w:r w:rsidR="006120F7">
              <w:rPr>
                <w:rFonts w:cs="Calibri"/>
                <w:sz w:val="24"/>
                <w:szCs w:val="24"/>
              </w:rPr>
              <w:t xml:space="preserve">were </w:t>
            </w:r>
            <w:r w:rsidR="004C5439">
              <w:rPr>
                <w:rFonts w:cs="Calibri"/>
                <w:sz w:val="24"/>
                <w:szCs w:val="24"/>
              </w:rPr>
              <w:t>criticised</w:t>
            </w:r>
            <w:r w:rsidR="006120F7">
              <w:rPr>
                <w:rFonts w:cs="Calibri"/>
                <w:sz w:val="24"/>
                <w:szCs w:val="24"/>
              </w:rPr>
              <w:t>.</w:t>
            </w:r>
          </w:p>
          <w:p w14:paraId="5602F27C" w14:textId="5A7E2BA8" w:rsidR="004C5439" w:rsidRDefault="00C823E8" w:rsidP="0050781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="004C5439">
              <w:rPr>
                <w:rFonts w:cs="Calibri"/>
                <w:sz w:val="24"/>
                <w:szCs w:val="24"/>
              </w:rPr>
              <w:t xml:space="preserve">ction on </w:t>
            </w:r>
            <w:r w:rsidR="00700867">
              <w:rPr>
                <w:rFonts w:cs="Calibri"/>
                <w:sz w:val="24"/>
                <w:szCs w:val="24"/>
              </w:rPr>
              <w:t>Healthy S</w:t>
            </w:r>
            <w:r w:rsidR="004C5439">
              <w:rPr>
                <w:rFonts w:cs="Calibri"/>
                <w:sz w:val="24"/>
                <w:szCs w:val="24"/>
              </w:rPr>
              <w:t xml:space="preserve">chools </w:t>
            </w:r>
            <w:r w:rsidR="00700867">
              <w:rPr>
                <w:rFonts w:cs="Calibri"/>
                <w:sz w:val="24"/>
                <w:szCs w:val="24"/>
              </w:rPr>
              <w:t xml:space="preserve">Streets </w:t>
            </w:r>
            <w:r w:rsidR="004C5439">
              <w:rPr>
                <w:rFonts w:cs="Calibri"/>
                <w:sz w:val="24"/>
                <w:szCs w:val="24"/>
              </w:rPr>
              <w:t>will</w:t>
            </w:r>
            <w:r>
              <w:rPr>
                <w:rFonts w:cs="Calibri"/>
                <w:sz w:val="24"/>
                <w:szCs w:val="24"/>
              </w:rPr>
              <w:t xml:space="preserve"> always be welcomed, but it is felt that</w:t>
            </w:r>
            <w:r w:rsidR="005E038B">
              <w:rPr>
                <w:rFonts w:cs="Calibri"/>
                <w:sz w:val="24"/>
                <w:szCs w:val="24"/>
              </w:rPr>
              <w:t xml:space="preserve"> the council has </w:t>
            </w:r>
            <w:r w:rsidR="00464F0D">
              <w:rPr>
                <w:rFonts w:cs="Calibri"/>
                <w:sz w:val="24"/>
                <w:szCs w:val="24"/>
              </w:rPr>
              <w:t xml:space="preserve">sometimes </w:t>
            </w:r>
            <w:r w:rsidR="005E038B">
              <w:rPr>
                <w:rFonts w:cs="Calibri"/>
                <w:sz w:val="24"/>
                <w:szCs w:val="24"/>
              </w:rPr>
              <w:t>been to</w:t>
            </w:r>
            <w:r w:rsidR="00464F0D">
              <w:rPr>
                <w:rFonts w:cs="Calibri"/>
                <w:sz w:val="24"/>
                <w:szCs w:val="24"/>
              </w:rPr>
              <w:t>o</w:t>
            </w:r>
            <w:r w:rsidR="005E038B">
              <w:rPr>
                <w:rFonts w:cs="Calibri"/>
                <w:sz w:val="24"/>
                <w:szCs w:val="24"/>
              </w:rPr>
              <w:t xml:space="preserve"> rigid in the actions they took.</w:t>
            </w:r>
          </w:p>
          <w:p w14:paraId="384DD343" w14:textId="53E570C4" w:rsidR="006120F7" w:rsidRDefault="000F7A9D" w:rsidP="0050781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Councillors are </w:t>
            </w:r>
            <w:r w:rsidR="00505544">
              <w:rPr>
                <w:rFonts w:cs="Calibri"/>
                <w:sz w:val="24"/>
                <w:szCs w:val="24"/>
              </w:rPr>
              <w:t>good at claiming they are doing something, but are less transparent, when it comes to saying what they are doing.</w:t>
            </w:r>
          </w:p>
          <w:p w14:paraId="10B5DC6A" w14:textId="77777777" w:rsidR="00505544" w:rsidRDefault="00505544" w:rsidP="004C5439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  <w:p w14:paraId="3354ABEB" w14:textId="3C2974E8" w:rsidR="00344742" w:rsidRDefault="005E038B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Issues with parking along the Finchley Road were ra</w:t>
            </w:r>
            <w:r w:rsidR="007C29B0">
              <w:rPr>
                <w:rFonts w:cs="Calibri"/>
                <w:sz w:val="24"/>
                <w:szCs w:val="24"/>
              </w:rPr>
              <w:t xml:space="preserve">ised, but it was noted that this is, in fact, a </w:t>
            </w:r>
            <w:r w:rsidR="00A41AB5">
              <w:rPr>
                <w:rFonts w:cs="Calibri"/>
                <w:sz w:val="24"/>
                <w:szCs w:val="24"/>
              </w:rPr>
              <w:t>TfL issue.</w:t>
            </w:r>
          </w:p>
          <w:p w14:paraId="6CE894A0" w14:textId="77777777" w:rsidR="00A41AB5" w:rsidRDefault="00A41AB5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6DC652" w14:textId="27FC405C" w:rsidR="00A41AB5" w:rsidRDefault="00202602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It was noted that the Conservatives are criticising us</w:t>
            </w:r>
            <w:r w:rsidR="00F734EB">
              <w:rPr>
                <w:rFonts w:cs="Calibri"/>
                <w:sz w:val="24"/>
                <w:szCs w:val="24"/>
              </w:rPr>
              <w:t xml:space="preserve"> in Belsize Ward, over how we voted on the Haverstock Hill </w:t>
            </w:r>
            <w:r w:rsidR="001E66EB">
              <w:rPr>
                <w:rFonts w:cs="Calibri"/>
                <w:sz w:val="24"/>
                <w:szCs w:val="24"/>
              </w:rPr>
              <w:t>Safe and Healthy Street Scheme</w:t>
            </w:r>
            <w:r w:rsidR="00F734EB">
              <w:rPr>
                <w:rFonts w:cs="Calibri"/>
                <w:sz w:val="24"/>
                <w:szCs w:val="24"/>
              </w:rPr>
              <w:t>. It was pointed out that the</w:t>
            </w:r>
            <w:r w:rsidR="00923B93">
              <w:rPr>
                <w:rFonts w:cs="Calibri"/>
                <w:sz w:val="24"/>
                <w:szCs w:val="24"/>
              </w:rPr>
              <w:t xml:space="preserve"> Lib Dems were trying to improve </w:t>
            </w:r>
            <w:r w:rsidR="00923B93">
              <w:rPr>
                <w:rFonts w:cs="Calibri"/>
                <w:sz w:val="24"/>
                <w:szCs w:val="24"/>
              </w:rPr>
              <w:lastRenderedPageBreak/>
              <w:t>the situation, rather than voting against</w:t>
            </w:r>
            <w:r w:rsidR="006D44BD">
              <w:rPr>
                <w:rFonts w:cs="Calibri"/>
                <w:sz w:val="24"/>
                <w:szCs w:val="24"/>
              </w:rPr>
              <w:t>, for the sake of being contrarian.</w:t>
            </w:r>
          </w:p>
          <w:p w14:paraId="2084D84E" w14:textId="77777777" w:rsidR="0007014E" w:rsidRDefault="0007014E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6C17DC0" w14:textId="1E6FD1CF" w:rsidR="0007014E" w:rsidRDefault="0007014E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We are </w:t>
            </w:r>
            <w:r w:rsidR="006D7569">
              <w:rPr>
                <w:rFonts w:cs="Calibri"/>
                <w:sz w:val="24"/>
                <w:szCs w:val="24"/>
              </w:rPr>
              <w:t xml:space="preserve">doing a little canvassing in </w:t>
            </w:r>
            <w:proofErr w:type="spellStart"/>
            <w:r w:rsidR="006D7569">
              <w:rPr>
                <w:rFonts w:cs="Calibri"/>
                <w:sz w:val="24"/>
                <w:szCs w:val="24"/>
              </w:rPr>
              <w:t>Frognal</w:t>
            </w:r>
            <w:proofErr w:type="spellEnd"/>
            <w:r w:rsidR="006D7569">
              <w:rPr>
                <w:rFonts w:cs="Calibri"/>
                <w:sz w:val="24"/>
                <w:szCs w:val="24"/>
              </w:rPr>
              <w:t xml:space="preserve"> Ward, on top of other campai</w:t>
            </w:r>
            <w:r w:rsidR="00100D3F">
              <w:rPr>
                <w:rFonts w:cs="Calibri"/>
                <w:sz w:val="24"/>
                <w:szCs w:val="24"/>
              </w:rPr>
              <w:t>gns</w:t>
            </w:r>
          </w:p>
          <w:p w14:paraId="2F8E579E" w14:textId="77777777" w:rsidR="006D44BD" w:rsidRDefault="006D44BD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98D5089" w14:textId="161F9465" w:rsidR="00A564FA" w:rsidRPr="002E075E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The Council Report was accepted.</w:t>
            </w:r>
          </w:p>
        </w:tc>
      </w:tr>
      <w:tr w:rsidR="006D44BD" w:rsidRPr="002E075E" w14:paraId="039BDAE0" w14:textId="77777777" w:rsidTr="0007014E">
        <w:trPr>
          <w:trHeight w:val="841"/>
        </w:trPr>
        <w:tc>
          <w:tcPr>
            <w:tcW w:w="2084" w:type="dxa"/>
          </w:tcPr>
          <w:p w14:paraId="0C39094F" w14:textId="2E479057" w:rsidR="006D44BD" w:rsidRPr="002E075E" w:rsidRDefault="006D44BD" w:rsidP="006D44B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9. Motions</w:t>
            </w:r>
          </w:p>
        </w:tc>
        <w:tc>
          <w:tcPr>
            <w:tcW w:w="7238" w:type="dxa"/>
          </w:tcPr>
          <w:p w14:paraId="0326D3E6" w14:textId="0BE49BCA" w:rsidR="006D44BD" w:rsidRPr="472255D6" w:rsidRDefault="00471860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 motions were submitted.</w:t>
            </w:r>
          </w:p>
        </w:tc>
      </w:tr>
      <w:tr w:rsidR="00277C58" w:rsidRPr="002E075E" w14:paraId="12942933" w14:textId="77777777" w:rsidTr="472255D6">
        <w:trPr>
          <w:trHeight w:val="1178"/>
        </w:trPr>
        <w:tc>
          <w:tcPr>
            <w:tcW w:w="2084" w:type="dxa"/>
          </w:tcPr>
          <w:p w14:paraId="021717EE" w14:textId="7D2BACC0" w:rsidR="00ED67D7" w:rsidRPr="002E075E" w:rsidRDefault="002775D6" w:rsidP="0047186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E075E">
              <w:rPr>
                <w:rFonts w:cs="Calibri"/>
                <w:sz w:val="24"/>
                <w:szCs w:val="24"/>
              </w:rPr>
              <w:t>1</w:t>
            </w:r>
            <w:r w:rsidR="008C1E23">
              <w:rPr>
                <w:rFonts w:cs="Calibri"/>
                <w:sz w:val="24"/>
                <w:szCs w:val="24"/>
              </w:rPr>
              <w:t>0</w:t>
            </w:r>
            <w:r w:rsidRPr="002E075E">
              <w:rPr>
                <w:rFonts w:cs="Calibri"/>
                <w:sz w:val="24"/>
                <w:szCs w:val="24"/>
              </w:rPr>
              <w:t xml:space="preserve">. Appointments and elections </w:t>
            </w:r>
          </w:p>
        </w:tc>
        <w:tc>
          <w:tcPr>
            <w:tcW w:w="7238" w:type="dxa"/>
          </w:tcPr>
          <w:p w14:paraId="09078449" w14:textId="77777777" w:rsidR="00253C28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 xml:space="preserve">Returning Officer Nick Russell </w:t>
            </w:r>
            <w:r w:rsidR="008666A1">
              <w:rPr>
                <w:rFonts w:cs="Calibri"/>
                <w:sz w:val="24"/>
                <w:szCs w:val="24"/>
              </w:rPr>
              <w:t xml:space="preserve">continues to </w:t>
            </w:r>
            <w:r w:rsidRPr="472255D6">
              <w:rPr>
                <w:rFonts w:cs="Calibri"/>
                <w:sz w:val="24"/>
                <w:szCs w:val="24"/>
              </w:rPr>
              <w:t>point</w:t>
            </w:r>
            <w:r w:rsidR="008666A1">
              <w:rPr>
                <w:rFonts w:cs="Calibri"/>
                <w:sz w:val="24"/>
                <w:szCs w:val="24"/>
              </w:rPr>
              <w:t xml:space="preserve"> </w:t>
            </w:r>
            <w:r w:rsidRPr="472255D6">
              <w:rPr>
                <w:rFonts w:cs="Calibri"/>
                <w:sz w:val="24"/>
                <w:szCs w:val="24"/>
              </w:rPr>
              <w:t>out that the role of Honorary President was not up for election</w:t>
            </w:r>
            <w:r w:rsidR="00253C28">
              <w:rPr>
                <w:rFonts w:cs="Calibri"/>
                <w:sz w:val="24"/>
                <w:szCs w:val="24"/>
              </w:rPr>
              <w:t>.</w:t>
            </w:r>
          </w:p>
          <w:p w14:paraId="173E61D1" w14:textId="77777777" w:rsidR="00253C28" w:rsidRDefault="00253C28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FDA7B4" w14:textId="4828B09E" w:rsidR="002775D6" w:rsidRPr="002E075E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 xml:space="preserve">Baroness Sue Garden </w:t>
            </w:r>
            <w:r w:rsidR="00253C28">
              <w:rPr>
                <w:rFonts w:cs="Calibri"/>
                <w:sz w:val="24"/>
                <w:szCs w:val="24"/>
              </w:rPr>
              <w:t>i</w:t>
            </w:r>
            <w:r w:rsidRPr="472255D6">
              <w:rPr>
                <w:rFonts w:cs="Calibri"/>
                <w:sz w:val="24"/>
                <w:szCs w:val="24"/>
              </w:rPr>
              <w:t>s willing to continue</w:t>
            </w:r>
            <w:r w:rsidR="00253C28">
              <w:rPr>
                <w:rFonts w:cs="Calibri"/>
                <w:sz w:val="24"/>
                <w:szCs w:val="24"/>
              </w:rPr>
              <w:t xml:space="preserve"> as Honorary President</w:t>
            </w:r>
            <w:r w:rsidRPr="472255D6">
              <w:rPr>
                <w:rFonts w:cs="Calibri"/>
                <w:sz w:val="24"/>
                <w:szCs w:val="24"/>
              </w:rPr>
              <w:t>,</w:t>
            </w:r>
            <w:r w:rsidR="00956B73">
              <w:rPr>
                <w:rFonts w:cs="Calibri"/>
                <w:sz w:val="24"/>
                <w:szCs w:val="24"/>
              </w:rPr>
              <w:t xml:space="preserve"> so</w:t>
            </w:r>
            <w:r w:rsidRPr="472255D6">
              <w:rPr>
                <w:rFonts w:cs="Calibri"/>
                <w:sz w:val="24"/>
                <w:szCs w:val="24"/>
              </w:rPr>
              <w:t xml:space="preserve"> she was duly confirmed and thanked for continuing in that role.</w:t>
            </w:r>
          </w:p>
          <w:p w14:paraId="39A21FD6" w14:textId="648C4F65" w:rsidR="472255D6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0177E9C" w14:textId="6E09AF57" w:rsidR="002775D6" w:rsidRPr="002E075E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The position of Vice Presidents would be clarified with HQ in terms of the model constitution</w:t>
            </w:r>
            <w:r w:rsidR="00453D35">
              <w:rPr>
                <w:rFonts w:cs="Calibri"/>
                <w:sz w:val="24"/>
                <w:szCs w:val="24"/>
              </w:rPr>
              <w:t xml:space="preserve"> which had been adopted with proposals for amendment brought to the 2024 AGM.</w:t>
            </w:r>
          </w:p>
          <w:p w14:paraId="206841BB" w14:textId="161F6A93" w:rsidR="472255D6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060E577" w14:textId="085DAE2A" w:rsidR="00C37989" w:rsidRPr="002E075E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Nick Russell announced that the following had been nominated for the Officers and the Executive Committee and were elected unopposed.</w:t>
            </w:r>
          </w:p>
          <w:p w14:paraId="291CD855" w14:textId="62CB5CCA" w:rsidR="472255D6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04FC1F3" w14:textId="77777777" w:rsidR="00881CA3" w:rsidRPr="002E075E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The Executive Committee now is:</w:t>
            </w:r>
          </w:p>
          <w:p w14:paraId="4ED065D6" w14:textId="77777777" w:rsidR="00881CA3" w:rsidRPr="002E075E" w:rsidRDefault="00881CA3" w:rsidP="00786CF9">
            <w:pPr>
              <w:spacing w:after="0" w:line="240" w:lineRule="auto"/>
              <w:rPr>
                <w:rStyle w:val="Hyperlink"/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fldChar w:fldCharType="begin"/>
            </w:r>
            <w:r w:rsidRPr="002E075E">
              <w:rPr>
                <w:rFonts w:cs="Calibri"/>
                <w:sz w:val="24"/>
                <w:szCs w:val="24"/>
              </w:rPr>
              <w:instrText xml:space="preserve"> HYPERLINK "imap://imap.virginmedia.com:993/fetch%3EUID%3E/INBOX/Lib%20Dems/AGMs/AGM%202021%3E19?part=1.2.2&amp;filename=Camden%20LD%20Executive%20Committee%202022.pdf&amp;type=application/pdf" \l "page=1" \o "Page 1" </w:instrText>
            </w:r>
            <w:r w:rsidRPr="472255D6">
              <w:rPr>
                <w:rFonts w:cs="Calibri"/>
                <w:sz w:val="24"/>
                <w:szCs w:val="24"/>
              </w:rPr>
            </w:r>
            <w:r w:rsidRPr="472255D6">
              <w:rPr>
                <w:rFonts w:cs="Calibri"/>
                <w:sz w:val="24"/>
                <w:szCs w:val="24"/>
              </w:rPr>
              <w:fldChar w:fldCharType="separate"/>
            </w:r>
          </w:p>
          <w:p w14:paraId="2BDFA56D" w14:textId="746562C3" w:rsidR="00881CA3" w:rsidRPr="002E075E" w:rsidRDefault="00881CA3" w:rsidP="00786CF9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fldChar w:fldCharType="end"/>
            </w:r>
            <w:r w:rsidR="472255D6" w:rsidRPr="472255D6">
              <w:rPr>
                <w:rStyle w:val="markedcontent"/>
                <w:rFonts w:cs="Calibri"/>
                <w:sz w:val="24"/>
                <w:szCs w:val="24"/>
              </w:rPr>
              <w:t>President Sue Garden</w:t>
            </w:r>
            <w:r>
              <w:br/>
            </w:r>
            <w:r w:rsidR="472255D6" w:rsidRPr="472255D6">
              <w:rPr>
                <w:rStyle w:val="markedcontent"/>
                <w:rFonts w:cs="Calibri"/>
                <w:sz w:val="24"/>
                <w:szCs w:val="24"/>
              </w:rPr>
              <w:t xml:space="preserve">Chair Derek McAuley  </w:t>
            </w:r>
          </w:p>
          <w:p w14:paraId="3DDA028A" w14:textId="3E97436F" w:rsidR="00881CA3" w:rsidRPr="002E075E" w:rsidRDefault="472255D6" w:rsidP="00786CF9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  <w:r w:rsidRPr="472255D6">
              <w:rPr>
                <w:rStyle w:val="markedcontent"/>
                <w:rFonts w:cs="Calibri"/>
                <w:sz w:val="24"/>
                <w:szCs w:val="24"/>
              </w:rPr>
              <w:t xml:space="preserve">Vice-chair Keith Moffitt </w:t>
            </w:r>
          </w:p>
          <w:p w14:paraId="73DBAA6F" w14:textId="77777777" w:rsidR="00881CA3" w:rsidRPr="002E075E" w:rsidRDefault="472255D6" w:rsidP="00786CF9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  <w:r w:rsidRPr="472255D6">
              <w:rPr>
                <w:rStyle w:val="markedcontent"/>
                <w:rFonts w:cs="Calibri"/>
                <w:sz w:val="24"/>
                <w:szCs w:val="24"/>
              </w:rPr>
              <w:t xml:space="preserve">Treasurer Erich Wagner </w:t>
            </w:r>
          </w:p>
          <w:p w14:paraId="4D265D09" w14:textId="52360624" w:rsidR="00881CA3" w:rsidRPr="002E075E" w:rsidRDefault="472255D6" w:rsidP="00786CF9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  <w:r w:rsidRPr="472255D6">
              <w:rPr>
                <w:rStyle w:val="markedcontent"/>
                <w:rFonts w:cs="Calibri"/>
                <w:sz w:val="24"/>
                <w:szCs w:val="24"/>
              </w:rPr>
              <w:t xml:space="preserve">Secretary Jim Bowen </w:t>
            </w:r>
          </w:p>
          <w:p w14:paraId="5D7116EE" w14:textId="2413E26B" w:rsidR="007941B5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Style w:val="markedcontent"/>
                <w:rFonts w:cs="Calibri"/>
                <w:sz w:val="24"/>
                <w:szCs w:val="24"/>
              </w:rPr>
              <w:t xml:space="preserve">Membership </w:t>
            </w:r>
            <w:r w:rsidRPr="472255D6">
              <w:rPr>
                <w:rFonts w:cs="Calibri"/>
                <w:sz w:val="24"/>
                <w:szCs w:val="24"/>
              </w:rPr>
              <w:t>D</w:t>
            </w:r>
            <w:r w:rsidRPr="472255D6">
              <w:rPr>
                <w:rStyle w:val="markedcontent"/>
                <w:rFonts w:cs="Calibri"/>
                <w:sz w:val="24"/>
                <w:szCs w:val="24"/>
              </w:rPr>
              <w:t>evelopment Officer</w:t>
            </w:r>
            <w:r w:rsidRPr="472255D6">
              <w:rPr>
                <w:rFonts w:cs="Calibri"/>
                <w:sz w:val="24"/>
                <w:szCs w:val="24"/>
              </w:rPr>
              <w:t xml:space="preserve"> </w:t>
            </w:r>
            <w:r w:rsidR="008B26F0">
              <w:rPr>
                <w:rFonts w:cs="Calibri"/>
                <w:sz w:val="24"/>
                <w:szCs w:val="24"/>
              </w:rPr>
              <w:t>Charles</w:t>
            </w:r>
            <w:r w:rsidR="006842C7">
              <w:rPr>
                <w:rFonts w:cs="Calibri"/>
                <w:sz w:val="24"/>
                <w:szCs w:val="24"/>
              </w:rPr>
              <w:t xml:space="preserve"> Clinton</w:t>
            </w:r>
          </w:p>
          <w:p w14:paraId="516BA8AC" w14:textId="00C169AD" w:rsidR="00EC6D8F" w:rsidRPr="00786CF9" w:rsidRDefault="472255D6" w:rsidP="00786CF9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  <w:r w:rsidRPr="00786CF9">
              <w:rPr>
                <w:rStyle w:val="markedcontent"/>
                <w:rFonts w:cs="Calibri"/>
                <w:sz w:val="24"/>
                <w:szCs w:val="24"/>
              </w:rPr>
              <w:t>E</w:t>
            </w:r>
            <w:r w:rsidRPr="00786CF9">
              <w:rPr>
                <w:rStyle w:val="markedcontent"/>
                <w:sz w:val="24"/>
                <w:szCs w:val="24"/>
              </w:rPr>
              <w:t>lections</w:t>
            </w:r>
            <w:r w:rsidR="0098112D">
              <w:rPr>
                <w:rStyle w:val="markedcontent"/>
                <w:sz w:val="24"/>
                <w:szCs w:val="24"/>
              </w:rPr>
              <w:t>/Campaigns</w:t>
            </w:r>
            <w:r w:rsidRPr="00786CF9">
              <w:rPr>
                <w:rStyle w:val="markedcontent"/>
                <w:sz w:val="24"/>
                <w:szCs w:val="24"/>
              </w:rPr>
              <w:t xml:space="preserve"> Officer</w:t>
            </w:r>
            <w:r w:rsidRPr="00786CF9">
              <w:rPr>
                <w:rStyle w:val="markedcontent"/>
                <w:rFonts w:cs="Calibri"/>
                <w:sz w:val="24"/>
                <w:szCs w:val="24"/>
              </w:rPr>
              <w:t xml:space="preserve"> Sarah Hoyle </w:t>
            </w:r>
          </w:p>
          <w:p w14:paraId="7BD0BCB1" w14:textId="1DCF8AD5" w:rsidR="007941B5" w:rsidRPr="00786CF9" w:rsidRDefault="472255D6" w:rsidP="00786CF9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  <w:r w:rsidRPr="00786CF9">
              <w:rPr>
                <w:rStyle w:val="markedcontent"/>
                <w:sz w:val="24"/>
                <w:szCs w:val="24"/>
              </w:rPr>
              <w:t xml:space="preserve">Diversity Champion Janet </w:t>
            </w:r>
            <w:proofErr w:type="spellStart"/>
            <w:r w:rsidRPr="00786CF9">
              <w:rPr>
                <w:rStyle w:val="markedcontent"/>
                <w:sz w:val="24"/>
                <w:szCs w:val="24"/>
              </w:rPr>
              <w:t>Grauberg</w:t>
            </w:r>
            <w:proofErr w:type="spellEnd"/>
          </w:p>
          <w:p w14:paraId="7AF186D1" w14:textId="3FC79ACD" w:rsidR="00995FD0" w:rsidRDefault="472255D6" w:rsidP="00786CF9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  <w:r w:rsidRPr="472255D6">
              <w:rPr>
                <w:rStyle w:val="markedcontent"/>
                <w:rFonts w:cs="Calibri"/>
                <w:sz w:val="24"/>
                <w:szCs w:val="24"/>
              </w:rPr>
              <w:t>Executive Committee</w:t>
            </w:r>
            <w:r w:rsidR="0098112D">
              <w:rPr>
                <w:rStyle w:val="markedcontent"/>
                <w:rFonts w:cs="Calibri"/>
                <w:sz w:val="24"/>
                <w:szCs w:val="24"/>
              </w:rPr>
              <w:t xml:space="preserve"> (4)</w:t>
            </w:r>
            <w:r w:rsidRPr="472255D6">
              <w:rPr>
                <w:rStyle w:val="markedcontent"/>
                <w:rFonts w:cs="Calibri"/>
                <w:sz w:val="24"/>
                <w:szCs w:val="24"/>
              </w:rPr>
              <w:t xml:space="preserve"> </w:t>
            </w:r>
            <w:r w:rsidR="00C93520">
              <w:rPr>
                <w:rStyle w:val="markedcontent"/>
                <w:rFonts w:cs="Calibri"/>
                <w:sz w:val="24"/>
                <w:szCs w:val="24"/>
              </w:rPr>
              <w:t>Tracey Shackle</w:t>
            </w:r>
            <w:r w:rsidR="00DB17B1">
              <w:rPr>
                <w:rStyle w:val="markedcontent"/>
                <w:rFonts w:cs="Calibri"/>
                <w:sz w:val="24"/>
                <w:szCs w:val="24"/>
              </w:rPr>
              <w:t xml:space="preserve">, </w:t>
            </w:r>
            <w:r w:rsidR="0095397D">
              <w:rPr>
                <w:rStyle w:val="markedcontent"/>
                <w:rFonts w:cs="Calibri"/>
                <w:sz w:val="24"/>
                <w:szCs w:val="24"/>
              </w:rPr>
              <w:t xml:space="preserve">Alderman </w:t>
            </w:r>
            <w:r w:rsidR="00DB17B1">
              <w:rPr>
                <w:rStyle w:val="markedcontent"/>
                <w:rFonts w:cs="Calibri"/>
                <w:sz w:val="24"/>
                <w:szCs w:val="24"/>
              </w:rPr>
              <w:t>Flic</w:t>
            </w:r>
            <w:r w:rsidR="0095397D">
              <w:rPr>
                <w:rStyle w:val="markedcontent"/>
                <w:rFonts w:cs="Calibri"/>
                <w:sz w:val="24"/>
                <w:szCs w:val="24"/>
              </w:rPr>
              <w:t>k Rea,</w:t>
            </w:r>
            <w:r w:rsidR="00DB17B1">
              <w:rPr>
                <w:rStyle w:val="markedcontent"/>
                <w:rFonts w:cs="Calibri"/>
                <w:sz w:val="24"/>
                <w:szCs w:val="24"/>
              </w:rPr>
              <w:t xml:space="preserve"> Pranay </w:t>
            </w:r>
            <w:proofErr w:type="gramStart"/>
            <w:r w:rsidR="00DB17B1">
              <w:rPr>
                <w:rStyle w:val="markedcontent"/>
                <w:rFonts w:cs="Calibri"/>
                <w:sz w:val="24"/>
                <w:szCs w:val="24"/>
              </w:rPr>
              <w:t xml:space="preserve">Hanrahan, </w:t>
            </w:r>
            <w:r w:rsidR="006F4800">
              <w:rPr>
                <w:rStyle w:val="markedcontent"/>
                <w:rFonts w:cs="Calibri"/>
                <w:sz w:val="24"/>
                <w:szCs w:val="24"/>
              </w:rPr>
              <w:t xml:space="preserve"> Will</w:t>
            </w:r>
            <w:proofErr w:type="gramEnd"/>
            <w:r w:rsidR="006F4800">
              <w:rPr>
                <w:rStyle w:val="markedcontent"/>
                <w:rFonts w:cs="Calibri"/>
                <w:sz w:val="24"/>
                <w:szCs w:val="24"/>
              </w:rPr>
              <w:t xml:space="preserve"> Coles</w:t>
            </w:r>
            <w:r w:rsidRPr="472255D6">
              <w:rPr>
                <w:rStyle w:val="markedcontent"/>
                <w:rFonts w:cs="Calibri"/>
                <w:sz w:val="24"/>
                <w:szCs w:val="24"/>
              </w:rPr>
              <w:t>.</w:t>
            </w:r>
          </w:p>
          <w:p w14:paraId="56E1520E" w14:textId="77777777" w:rsidR="0095397D" w:rsidRDefault="0095397D" w:rsidP="00786CF9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</w:p>
          <w:p w14:paraId="67707116" w14:textId="091DCE6E" w:rsidR="0095397D" w:rsidRDefault="0095397D" w:rsidP="00786CF9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  <w:r>
              <w:rPr>
                <w:rStyle w:val="markedcontent"/>
                <w:rFonts w:cs="Calibri"/>
                <w:sz w:val="24"/>
                <w:szCs w:val="24"/>
              </w:rPr>
              <w:t>Co-options of Jil Fraser would be made at the Executive Committee meeting.</w:t>
            </w:r>
          </w:p>
          <w:p w14:paraId="487E5D2C" w14:textId="78C298F9" w:rsidR="0095397D" w:rsidRDefault="0095397D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8AEBCF6" w14:textId="273F8DE1" w:rsidR="009852C5" w:rsidRPr="002E075E" w:rsidRDefault="472255D6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Thanks were proposed to Nick for his role as Returning Officer.</w:t>
            </w:r>
          </w:p>
        </w:tc>
      </w:tr>
      <w:tr w:rsidR="00277C58" w:rsidRPr="002E075E" w14:paraId="721FC80C" w14:textId="77777777" w:rsidTr="472255D6">
        <w:trPr>
          <w:trHeight w:val="1178"/>
        </w:trPr>
        <w:tc>
          <w:tcPr>
            <w:tcW w:w="2084" w:type="dxa"/>
          </w:tcPr>
          <w:p w14:paraId="58FD385B" w14:textId="078003B2" w:rsidR="008633A9" w:rsidRPr="002E075E" w:rsidRDefault="472255D6" w:rsidP="472255D6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1</w:t>
            </w:r>
            <w:r w:rsidR="008C1E23">
              <w:rPr>
                <w:rFonts w:cs="Calibri"/>
                <w:sz w:val="24"/>
                <w:szCs w:val="24"/>
              </w:rPr>
              <w:t>1</w:t>
            </w:r>
            <w:r w:rsidRPr="472255D6">
              <w:rPr>
                <w:rFonts w:cs="Calibri"/>
                <w:sz w:val="24"/>
                <w:szCs w:val="24"/>
              </w:rPr>
              <w:t>. Campaigns update</w:t>
            </w:r>
          </w:p>
        </w:tc>
        <w:tc>
          <w:tcPr>
            <w:tcW w:w="7238" w:type="dxa"/>
          </w:tcPr>
          <w:p w14:paraId="53D44AFE" w14:textId="1E57277A" w:rsidR="009E3A58" w:rsidRDefault="009279C7" w:rsidP="002416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Our campaigning in the Highgate by-election </w:t>
            </w:r>
            <w:r w:rsidR="009E3A58">
              <w:rPr>
                <w:rFonts w:cs="Calibri"/>
                <w:sz w:val="24"/>
                <w:szCs w:val="24"/>
              </w:rPr>
              <w:t>is being used to identify new activists</w:t>
            </w:r>
            <w:r w:rsidR="0023517F">
              <w:rPr>
                <w:rFonts w:cs="Calibri"/>
                <w:sz w:val="24"/>
                <w:szCs w:val="24"/>
              </w:rPr>
              <w:t xml:space="preserve">, to this end, </w:t>
            </w:r>
            <w:r w:rsidR="00AB4C01">
              <w:rPr>
                <w:rFonts w:cs="Calibri"/>
                <w:sz w:val="24"/>
                <w:szCs w:val="24"/>
              </w:rPr>
              <w:t xml:space="preserve">we are having campaigning events in Swains Lane, </w:t>
            </w:r>
            <w:r w:rsidR="00563FE2">
              <w:rPr>
                <w:rFonts w:cs="Calibri"/>
                <w:sz w:val="24"/>
                <w:szCs w:val="24"/>
              </w:rPr>
              <w:t>the High Street, and on polling day.</w:t>
            </w:r>
          </w:p>
          <w:p w14:paraId="54C9F08B" w14:textId="77777777" w:rsidR="00563FE2" w:rsidRDefault="00563FE2" w:rsidP="002416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648A6F" w14:textId="3BCA634A" w:rsidR="00153D22" w:rsidRPr="002E075E" w:rsidRDefault="00563FE2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Leafletting will also occur in Fortune Green, </w:t>
            </w:r>
            <w:r w:rsidR="00716564">
              <w:rPr>
                <w:rFonts w:cs="Calibri"/>
                <w:sz w:val="24"/>
                <w:szCs w:val="24"/>
              </w:rPr>
              <w:t>West Hampstead, Hampstead, and Belsize ward</w:t>
            </w:r>
            <w:r w:rsidR="002B03C7">
              <w:rPr>
                <w:rFonts w:cs="Calibri"/>
                <w:sz w:val="24"/>
                <w:szCs w:val="24"/>
              </w:rPr>
              <w:t>s in the</w:t>
            </w:r>
            <w:r w:rsidR="00282A47">
              <w:rPr>
                <w:rFonts w:cs="Calibri"/>
                <w:sz w:val="24"/>
                <w:szCs w:val="24"/>
              </w:rPr>
              <w:t xml:space="preserve"> run up to Christmas</w:t>
            </w:r>
            <w:r w:rsidR="00716564">
              <w:rPr>
                <w:rFonts w:cs="Calibri"/>
                <w:sz w:val="24"/>
                <w:szCs w:val="24"/>
              </w:rPr>
              <w:t>.</w:t>
            </w:r>
          </w:p>
        </w:tc>
      </w:tr>
      <w:tr w:rsidR="00020691" w:rsidRPr="002E075E" w14:paraId="348C6A05" w14:textId="77777777" w:rsidTr="472255D6">
        <w:trPr>
          <w:trHeight w:val="1178"/>
        </w:trPr>
        <w:tc>
          <w:tcPr>
            <w:tcW w:w="2084" w:type="dxa"/>
          </w:tcPr>
          <w:p w14:paraId="4607E014" w14:textId="19EF80F0" w:rsidR="00020691" w:rsidRPr="002E075E" w:rsidRDefault="472255D6" w:rsidP="00786CF9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lastRenderedPageBreak/>
              <w:t>1</w:t>
            </w:r>
            <w:r w:rsidR="00241676">
              <w:rPr>
                <w:rFonts w:cs="Calibri"/>
                <w:sz w:val="24"/>
                <w:szCs w:val="24"/>
              </w:rPr>
              <w:t>2</w:t>
            </w:r>
            <w:r w:rsidRPr="472255D6">
              <w:rPr>
                <w:rFonts w:cs="Calibri"/>
                <w:sz w:val="24"/>
                <w:szCs w:val="24"/>
              </w:rPr>
              <w:t xml:space="preserve">. </w:t>
            </w:r>
            <w:r w:rsidR="00E9556B">
              <w:rPr>
                <w:rFonts w:cs="Calibri"/>
                <w:sz w:val="24"/>
                <w:szCs w:val="24"/>
              </w:rPr>
              <w:t>PPC Speeches</w:t>
            </w:r>
          </w:p>
        </w:tc>
        <w:tc>
          <w:tcPr>
            <w:tcW w:w="7238" w:type="dxa"/>
          </w:tcPr>
          <w:p w14:paraId="574FE134" w14:textId="6391C8F1" w:rsidR="00314813" w:rsidRDefault="002F6055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Scott Emery introduced himself as the Hampstead and Highgate </w:t>
            </w:r>
            <w:r w:rsidR="0095397D">
              <w:rPr>
                <w:rFonts w:cs="Calibri"/>
                <w:sz w:val="24"/>
                <w:szCs w:val="24"/>
              </w:rPr>
              <w:t>PPC</w:t>
            </w:r>
            <w:r w:rsidR="002153F0">
              <w:rPr>
                <w:rFonts w:cs="Calibri"/>
                <w:sz w:val="24"/>
                <w:szCs w:val="24"/>
              </w:rPr>
              <w:t xml:space="preserve"> and London Assembly candidate for Barnet and Camden</w:t>
            </w:r>
            <w:r w:rsidR="00C52F6D">
              <w:rPr>
                <w:rFonts w:cs="Calibri"/>
                <w:sz w:val="24"/>
                <w:szCs w:val="24"/>
              </w:rPr>
              <w:t>. He is a Highgate councillor, in Haringey</w:t>
            </w:r>
            <w:r w:rsidR="00DE5D7D">
              <w:rPr>
                <w:rFonts w:cs="Calibri"/>
                <w:sz w:val="24"/>
                <w:szCs w:val="24"/>
              </w:rPr>
              <w:t>, and is an in</w:t>
            </w:r>
            <w:r w:rsidR="003631CC">
              <w:rPr>
                <w:rFonts w:cs="Calibri"/>
                <w:sz w:val="24"/>
                <w:szCs w:val="24"/>
              </w:rPr>
              <w:t xml:space="preserve"> active campaigner</w:t>
            </w:r>
            <w:r w:rsidR="00166E03">
              <w:rPr>
                <w:rFonts w:cs="Calibri"/>
                <w:sz w:val="24"/>
                <w:szCs w:val="24"/>
              </w:rPr>
              <w:t xml:space="preserve"> there</w:t>
            </w:r>
            <w:r w:rsidR="00483802">
              <w:rPr>
                <w:rFonts w:cs="Calibri"/>
                <w:sz w:val="24"/>
                <w:szCs w:val="24"/>
              </w:rPr>
              <w:t>, especially on green issues.</w:t>
            </w:r>
            <w:r w:rsidR="002F3FBA">
              <w:rPr>
                <w:rFonts w:cs="Calibri"/>
                <w:sz w:val="24"/>
                <w:szCs w:val="24"/>
              </w:rPr>
              <w:t xml:space="preserve"> He stressed that if he is remembered as </w:t>
            </w:r>
            <w:r w:rsidR="00121062">
              <w:rPr>
                <w:rFonts w:cs="Calibri"/>
                <w:sz w:val="24"/>
                <w:szCs w:val="24"/>
              </w:rPr>
              <w:t>a constituency campaigner, he will be extremely happy.</w:t>
            </w:r>
          </w:p>
          <w:p w14:paraId="6C33424C" w14:textId="77777777" w:rsidR="00121062" w:rsidRDefault="00121062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37AF01" w14:textId="55AE3894" w:rsidR="00121062" w:rsidRDefault="00382A61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Charles Clinton introduced himself </w:t>
            </w:r>
            <w:r w:rsidR="00251D4D">
              <w:rPr>
                <w:rFonts w:cs="Calibri"/>
                <w:sz w:val="24"/>
                <w:szCs w:val="24"/>
              </w:rPr>
              <w:t>as the Holborn and St. Pancr</w:t>
            </w:r>
            <w:r w:rsidR="002153F0">
              <w:rPr>
                <w:rFonts w:cs="Calibri"/>
                <w:sz w:val="24"/>
                <w:szCs w:val="24"/>
              </w:rPr>
              <w:t>as PPC</w:t>
            </w:r>
            <w:r w:rsidR="00251D4D">
              <w:rPr>
                <w:rFonts w:cs="Calibri"/>
                <w:sz w:val="24"/>
                <w:szCs w:val="24"/>
              </w:rPr>
              <w:t xml:space="preserve">. </w:t>
            </w:r>
            <w:r w:rsidR="00E91AF1">
              <w:rPr>
                <w:rFonts w:cs="Calibri"/>
                <w:sz w:val="24"/>
                <w:szCs w:val="24"/>
              </w:rPr>
              <w:t>He wa</w:t>
            </w:r>
            <w:r w:rsidR="00CE1FDF">
              <w:rPr>
                <w:rFonts w:cs="Calibri"/>
                <w:sz w:val="24"/>
                <w:szCs w:val="24"/>
              </w:rPr>
              <w:t>nts to take explicit leadership on green issues</w:t>
            </w:r>
            <w:r w:rsidR="00622D1B">
              <w:rPr>
                <w:rFonts w:cs="Calibri"/>
                <w:sz w:val="24"/>
                <w:szCs w:val="24"/>
              </w:rPr>
              <w:t xml:space="preserve">, because we </w:t>
            </w:r>
            <w:r w:rsidR="00AA6F88">
              <w:rPr>
                <w:rFonts w:cs="Calibri"/>
                <w:sz w:val="24"/>
                <w:szCs w:val="24"/>
              </w:rPr>
              <w:t xml:space="preserve">need people to </w:t>
            </w:r>
            <w:proofErr w:type="gramStart"/>
            <w:r w:rsidR="00AA6F88">
              <w:rPr>
                <w:rFonts w:cs="Calibri"/>
                <w:sz w:val="24"/>
                <w:szCs w:val="24"/>
              </w:rPr>
              <w:t>take action</w:t>
            </w:r>
            <w:proofErr w:type="gramEnd"/>
            <w:r w:rsidR="004512EA">
              <w:rPr>
                <w:rFonts w:cs="Calibri"/>
                <w:sz w:val="24"/>
                <w:szCs w:val="24"/>
              </w:rPr>
              <w:t>.</w:t>
            </w:r>
            <w:r w:rsidR="00EB64B2">
              <w:rPr>
                <w:rFonts w:cs="Calibri"/>
                <w:sz w:val="24"/>
                <w:szCs w:val="24"/>
              </w:rPr>
              <w:t xml:space="preserve"> He believes that this can be achieved by showing </w:t>
            </w:r>
            <w:r w:rsidR="00CF4EA5">
              <w:rPr>
                <w:rFonts w:cs="Calibri"/>
                <w:sz w:val="24"/>
                <w:szCs w:val="24"/>
              </w:rPr>
              <w:t>people how to make positive change.</w:t>
            </w:r>
          </w:p>
          <w:p w14:paraId="2A57F600" w14:textId="77777777" w:rsidR="00CF4EA5" w:rsidRDefault="00CF4EA5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72C2B78" w14:textId="4308EB1C" w:rsidR="00D0767F" w:rsidRDefault="009C4597" w:rsidP="00786C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Charles recognises that </w:t>
            </w:r>
            <w:r w:rsidR="00734908">
              <w:rPr>
                <w:rFonts w:cs="Calibri"/>
                <w:sz w:val="24"/>
                <w:szCs w:val="24"/>
              </w:rPr>
              <w:t xml:space="preserve">we can use technology to </w:t>
            </w:r>
            <w:r w:rsidR="00B73C48">
              <w:rPr>
                <w:rFonts w:cs="Calibri"/>
                <w:sz w:val="24"/>
                <w:szCs w:val="24"/>
              </w:rPr>
              <w:t xml:space="preserve">grow </w:t>
            </w:r>
            <w:r w:rsidR="00F50A28">
              <w:rPr>
                <w:rFonts w:cs="Calibri"/>
                <w:sz w:val="24"/>
                <w:szCs w:val="24"/>
              </w:rPr>
              <w:t xml:space="preserve">the Party </w:t>
            </w:r>
            <w:r w:rsidR="00B73C48">
              <w:rPr>
                <w:rFonts w:cs="Calibri"/>
                <w:sz w:val="24"/>
                <w:szCs w:val="24"/>
              </w:rPr>
              <w:t>in the future</w:t>
            </w:r>
            <w:r w:rsidR="00F50A28">
              <w:rPr>
                <w:rFonts w:cs="Calibri"/>
                <w:sz w:val="24"/>
                <w:szCs w:val="24"/>
              </w:rPr>
              <w:t xml:space="preserve">, </w:t>
            </w:r>
            <w:r w:rsidR="00A04777">
              <w:rPr>
                <w:rFonts w:cs="Calibri"/>
                <w:sz w:val="24"/>
                <w:szCs w:val="24"/>
              </w:rPr>
              <w:t>however</w:t>
            </w:r>
            <w:r w:rsidR="00F50A28">
              <w:rPr>
                <w:rFonts w:cs="Calibri"/>
                <w:sz w:val="24"/>
                <w:szCs w:val="24"/>
              </w:rPr>
              <w:t xml:space="preserve">, this requires success in </w:t>
            </w:r>
            <w:r w:rsidR="00A04777">
              <w:rPr>
                <w:rFonts w:cs="Calibri"/>
                <w:sz w:val="24"/>
                <w:szCs w:val="24"/>
              </w:rPr>
              <w:t>elect</w:t>
            </w:r>
            <w:r w:rsidR="00F50A28">
              <w:rPr>
                <w:rFonts w:cs="Calibri"/>
                <w:sz w:val="24"/>
                <w:szCs w:val="24"/>
              </w:rPr>
              <w:t>ions</w:t>
            </w:r>
            <w:r w:rsidR="00A04777">
              <w:rPr>
                <w:rFonts w:cs="Calibri"/>
                <w:sz w:val="24"/>
                <w:szCs w:val="24"/>
              </w:rPr>
              <w:t xml:space="preserve">. That way we can </w:t>
            </w:r>
            <w:r w:rsidR="00730778">
              <w:rPr>
                <w:rFonts w:cs="Calibri"/>
                <w:sz w:val="24"/>
                <w:szCs w:val="24"/>
              </w:rPr>
              <w:t>get proportional representation, and reform the system from the inside.</w:t>
            </w:r>
          </w:p>
        </w:tc>
      </w:tr>
      <w:tr w:rsidR="00890FC9" w:rsidRPr="002E075E" w14:paraId="27467378" w14:textId="77777777" w:rsidTr="472255D6">
        <w:trPr>
          <w:trHeight w:val="1178"/>
        </w:trPr>
        <w:tc>
          <w:tcPr>
            <w:tcW w:w="2084" w:type="dxa"/>
          </w:tcPr>
          <w:p w14:paraId="248503D2" w14:textId="3131657E" w:rsidR="00890FC9" w:rsidRDefault="472255D6" w:rsidP="472255D6">
            <w:pPr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1</w:t>
            </w:r>
            <w:r w:rsidR="00241676">
              <w:rPr>
                <w:rFonts w:cs="Calibri"/>
                <w:sz w:val="24"/>
                <w:szCs w:val="24"/>
              </w:rPr>
              <w:t>3</w:t>
            </w:r>
            <w:r w:rsidRPr="472255D6">
              <w:rPr>
                <w:rFonts w:cs="Calibri"/>
                <w:sz w:val="24"/>
                <w:szCs w:val="24"/>
              </w:rPr>
              <w:t xml:space="preserve">. </w:t>
            </w:r>
            <w:r w:rsidR="00E9556B">
              <w:rPr>
                <w:rFonts w:cs="Calibri"/>
                <w:sz w:val="24"/>
                <w:szCs w:val="24"/>
              </w:rPr>
              <w:t>AOB</w:t>
            </w:r>
          </w:p>
        </w:tc>
        <w:tc>
          <w:tcPr>
            <w:tcW w:w="7238" w:type="dxa"/>
          </w:tcPr>
          <w:p w14:paraId="2A8722AA" w14:textId="517F596A" w:rsidR="00E9556B" w:rsidRDefault="00E9556B" w:rsidP="00E9556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472255D6">
              <w:rPr>
                <w:rFonts w:cs="Calibri"/>
                <w:sz w:val="24"/>
                <w:szCs w:val="24"/>
              </w:rPr>
              <w:t>Attention was drawn to the return of the legendary Christmas party at Flick Rea’s house on 1</w:t>
            </w:r>
            <w:r>
              <w:rPr>
                <w:rFonts w:cs="Calibri"/>
                <w:sz w:val="24"/>
                <w:szCs w:val="24"/>
              </w:rPr>
              <w:t>6</w:t>
            </w:r>
            <w:r w:rsidRPr="472255D6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Pr="472255D6">
              <w:rPr>
                <w:rFonts w:cs="Calibri"/>
                <w:sz w:val="24"/>
                <w:szCs w:val="24"/>
              </w:rPr>
              <w:t xml:space="preserve"> December.  More details will follow in emails and on Facebook.</w:t>
            </w:r>
          </w:p>
          <w:p w14:paraId="1F6F68AA" w14:textId="77777777" w:rsidR="00622D1B" w:rsidRDefault="00622D1B" w:rsidP="00E9556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F05054" w14:textId="1D49ACAA" w:rsidR="0076109F" w:rsidRDefault="00E9556B" w:rsidP="00E9556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John Bryant spoke on the benefits of the National Liberal Club, and Liberator magazine, which is free.</w:t>
            </w:r>
          </w:p>
        </w:tc>
      </w:tr>
    </w:tbl>
    <w:p w14:paraId="6789B68C" w14:textId="7673E915" w:rsidR="00EC6D8F" w:rsidRPr="002E075E" w:rsidRDefault="00EC6D8F" w:rsidP="00786CF9">
      <w:pPr>
        <w:spacing w:after="0" w:line="276" w:lineRule="auto"/>
        <w:rPr>
          <w:rFonts w:cs="Calibri"/>
          <w:sz w:val="24"/>
          <w:szCs w:val="24"/>
        </w:rPr>
      </w:pPr>
    </w:p>
    <w:sectPr w:rsidR="00EC6D8F" w:rsidRPr="002E075E" w:rsidSect="00AA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BFF5" w14:textId="77777777" w:rsidR="00AA5D23" w:rsidRDefault="00AA5D23" w:rsidP="002A51FF">
      <w:pPr>
        <w:spacing w:after="0" w:line="240" w:lineRule="auto"/>
      </w:pPr>
      <w:r>
        <w:separator/>
      </w:r>
    </w:p>
  </w:endnote>
  <w:endnote w:type="continuationSeparator" w:id="0">
    <w:p w14:paraId="7F012873" w14:textId="77777777" w:rsidR="00AA5D23" w:rsidRDefault="00AA5D23" w:rsidP="002A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264C" w14:textId="77777777" w:rsidR="000225DF" w:rsidRDefault="00022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D36F" w14:textId="77777777" w:rsidR="000225DF" w:rsidRPr="007E78A5" w:rsidRDefault="000225DF">
    <w:pPr>
      <w:pStyle w:val="Footer"/>
      <w:jc w:val="right"/>
      <w:rPr>
        <w:rFonts w:ascii="Arial" w:hAnsi="Arial" w:cs="Arial"/>
      </w:rPr>
    </w:pPr>
    <w:r w:rsidRPr="007E78A5">
      <w:rPr>
        <w:rFonts w:ascii="Arial" w:hAnsi="Arial" w:cs="Arial"/>
      </w:rPr>
      <w:t xml:space="preserve">Page </w:t>
    </w:r>
    <w:r w:rsidRPr="007E78A5">
      <w:rPr>
        <w:rFonts w:ascii="Arial" w:hAnsi="Arial" w:cs="Arial"/>
        <w:b/>
      </w:rPr>
      <w:fldChar w:fldCharType="begin"/>
    </w:r>
    <w:r w:rsidRPr="007E78A5">
      <w:rPr>
        <w:rFonts w:ascii="Arial" w:hAnsi="Arial" w:cs="Arial"/>
        <w:b/>
      </w:rPr>
      <w:instrText xml:space="preserve"> PAGE </w:instrText>
    </w:r>
    <w:r w:rsidRPr="007E78A5">
      <w:rPr>
        <w:rFonts w:ascii="Arial" w:hAnsi="Arial" w:cs="Arial"/>
        <w:b/>
      </w:rPr>
      <w:fldChar w:fldCharType="separate"/>
    </w:r>
    <w:r w:rsidR="00EC6D8F">
      <w:rPr>
        <w:rFonts w:ascii="Arial" w:hAnsi="Arial" w:cs="Arial"/>
        <w:b/>
        <w:noProof/>
      </w:rPr>
      <w:t>4</w:t>
    </w:r>
    <w:r w:rsidRPr="007E78A5">
      <w:rPr>
        <w:rFonts w:ascii="Arial" w:hAnsi="Arial" w:cs="Arial"/>
        <w:b/>
      </w:rPr>
      <w:fldChar w:fldCharType="end"/>
    </w:r>
    <w:r w:rsidRPr="007E78A5">
      <w:rPr>
        <w:rFonts w:ascii="Arial" w:hAnsi="Arial" w:cs="Arial"/>
      </w:rPr>
      <w:t xml:space="preserve"> of </w:t>
    </w:r>
    <w:r w:rsidRPr="007E78A5">
      <w:rPr>
        <w:rFonts w:ascii="Arial" w:hAnsi="Arial" w:cs="Arial"/>
        <w:b/>
      </w:rPr>
      <w:fldChar w:fldCharType="begin"/>
    </w:r>
    <w:r w:rsidRPr="007E78A5">
      <w:rPr>
        <w:rFonts w:ascii="Arial" w:hAnsi="Arial" w:cs="Arial"/>
        <w:b/>
      </w:rPr>
      <w:instrText xml:space="preserve"> NUMPAGES  </w:instrText>
    </w:r>
    <w:r w:rsidRPr="007E78A5">
      <w:rPr>
        <w:rFonts w:ascii="Arial" w:hAnsi="Arial" w:cs="Arial"/>
        <w:b/>
      </w:rPr>
      <w:fldChar w:fldCharType="separate"/>
    </w:r>
    <w:r w:rsidR="00EC6D8F">
      <w:rPr>
        <w:rFonts w:ascii="Arial" w:hAnsi="Arial" w:cs="Arial"/>
        <w:b/>
        <w:noProof/>
      </w:rPr>
      <w:t>4</w:t>
    </w:r>
    <w:r w:rsidRPr="007E78A5">
      <w:rPr>
        <w:rFonts w:ascii="Arial" w:hAnsi="Arial" w:cs="Arial"/>
        <w:b/>
      </w:rPr>
      <w:fldChar w:fldCharType="end"/>
    </w:r>
  </w:p>
  <w:p w14:paraId="06121B13" w14:textId="77777777" w:rsidR="000225DF" w:rsidRPr="007E78A5" w:rsidRDefault="000225DF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EE01" w14:textId="77777777" w:rsidR="000225DF" w:rsidRDefault="00022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1937" w14:textId="77777777" w:rsidR="00AA5D23" w:rsidRDefault="00AA5D23" w:rsidP="002A51FF">
      <w:pPr>
        <w:spacing w:after="0" w:line="240" w:lineRule="auto"/>
      </w:pPr>
      <w:r>
        <w:separator/>
      </w:r>
    </w:p>
  </w:footnote>
  <w:footnote w:type="continuationSeparator" w:id="0">
    <w:p w14:paraId="60D2A33E" w14:textId="77777777" w:rsidR="00AA5D23" w:rsidRDefault="00AA5D23" w:rsidP="002A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D068F" w14:textId="77777777" w:rsidR="000225DF" w:rsidRDefault="00022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E3B2" w14:textId="77777777" w:rsidR="000225DF" w:rsidRDefault="00022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7EAA" w14:textId="77777777" w:rsidR="000225DF" w:rsidRDefault="00022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526"/>
    <w:multiLevelType w:val="hybridMultilevel"/>
    <w:tmpl w:val="011A8D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C6020"/>
    <w:multiLevelType w:val="hybridMultilevel"/>
    <w:tmpl w:val="EB8846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11CC"/>
    <w:multiLevelType w:val="hybridMultilevel"/>
    <w:tmpl w:val="CFD6EF74"/>
    <w:lvl w:ilvl="0" w:tplc="CC289B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FA62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2A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6B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C3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80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1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2D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357834">
    <w:abstractNumId w:val="2"/>
  </w:num>
  <w:num w:numId="2" w16cid:durableId="225339707">
    <w:abstractNumId w:val="0"/>
  </w:num>
  <w:num w:numId="3" w16cid:durableId="21116579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EE"/>
    <w:rsid w:val="00001BD4"/>
    <w:rsid w:val="00002C7E"/>
    <w:rsid w:val="000102A3"/>
    <w:rsid w:val="00020691"/>
    <w:rsid w:val="000225DF"/>
    <w:rsid w:val="00022F53"/>
    <w:rsid w:val="00026DCF"/>
    <w:rsid w:val="00041900"/>
    <w:rsid w:val="00042380"/>
    <w:rsid w:val="0007014E"/>
    <w:rsid w:val="00076C2D"/>
    <w:rsid w:val="00077567"/>
    <w:rsid w:val="00083A17"/>
    <w:rsid w:val="00093131"/>
    <w:rsid w:val="00095E22"/>
    <w:rsid w:val="0009761C"/>
    <w:rsid w:val="00097E81"/>
    <w:rsid w:val="000B3F75"/>
    <w:rsid w:val="000C07A2"/>
    <w:rsid w:val="000C25BE"/>
    <w:rsid w:val="000C4B85"/>
    <w:rsid w:val="000D0CEE"/>
    <w:rsid w:val="000D5EE4"/>
    <w:rsid w:val="000E2BB3"/>
    <w:rsid w:val="000F25C9"/>
    <w:rsid w:val="000F5A4A"/>
    <w:rsid w:val="000F7A9D"/>
    <w:rsid w:val="00100D3F"/>
    <w:rsid w:val="00104364"/>
    <w:rsid w:val="00110864"/>
    <w:rsid w:val="001115B6"/>
    <w:rsid w:val="00120A5B"/>
    <w:rsid w:val="00121062"/>
    <w:rsid w:val="00121513"/>
    <w:rsid w:val="001233BA"/>
    <w:rsid w:val="001243B6"/>
    <w:rsid w:val="001268C9"/>
    <w:rsid w:val="00131C5A"/>
    <w:rsid w:val="00132783"/>
    <w:rsid w:val="00132AB3"/>
    <w:rsid w:val="001336B7"/>
    <w:rsid w:val="00135920"/>
    <w:rsid w:val="001530C3"/>
    <w:rsid w:val="00153D22"/>
    <w:rsid w:val="00166E03"/>
    <w:rsid w:val="00172A23"/>
    <w:rsid w:val="00177509"/>
    <w:rsid w:val="00180B20"/>
    <w:rsid w:val="0019098C"/>
    <w:rsid w:val="001948B1"/>
    <w:rsid w:val="0019658D"/>
    <w:rsid w:val="0019722D"/>
    <w:rsid w:val="001A082B"/>
    <w:rsid w:val="001A1660"/>
    <w:rsid w:val="001A1A69"/>
    <w:rsid w:val="001A3CD4"/>
    <w:rsid w:val="001A6B1D"/>
    <w:rsid w:val="001B07E5"/>
    <w:rsid w:val="001B3F5A"/>
    <w:rsid w:val="001B4240"/>
    <w:rsid w:val="001B6DF0"/>
    <w:rsid w:val="001C0563"/>
    <w:rsid w:val="001D0397"/>
    <w:rsid w:val="001D45BD"/>
    <w:rsid w:val="001D5EF3"/>
    <w:rsid w:val="001E30CE"/>
    <w:rsid w:val="001E3CEC"/>
    <w:rsid w:val="001E66EB"/>
    <w:rsid w:val="001E72E9"/>
    <w:rsid w:val="00202602"/>
    <w:rsid w:val="002053B9"/>
    <w:rsid w:val="002056CE"/>
    <w:rsid w:val="00210AED"/>
    <w:rsid w:val="002153F0"/>
    <w:rsid w:val="00216E2D"/>
    <w:rsid w:val="00220368"/>
    <w:rsid w:val="00222541"/>
    <w:rsid w:val="002246E5"/>
    <w:rsid w:val="002329F8"/>
    <w:rsid w:val="0023341B"/>
    <w:rsid w:val="002346D3"/>
    <w:rsid w:val="00234C90"/>
    <w:rsid w:val="0023517F"/>
    <w:rsid w:val="00235E4A"/>
    <w:rsid w:val="00241676"/>
    <w:rsid w:val="00244CDD"/>
    <w:rsid w:val="002457A0"/>
    <w:rsid w:val="00251D4D"/>
    <w:rsid w:val="00253C28"/>
    <w:rsid w:val="002553A5"/>
    <w:rsid w:val="0025710A"/>
    <w:rsid w:val="00257BD0"/>
    <w:rsid w:val="002622B6"/>
    <w:rsid w:val="002650C1"/>
    <w:rsid w:val="00265362"/>
    <w:rsid w:val="0026602D"/>
    <w:rsid w:val="00267E23"/>
    <w:rsid w:val="0027099B"/>
    <w:rsid w:val="002727FE"/>
    <w:rsid w:val="00272815"/>
    <w:rsid w:val="0027408D"/>
    <w:rsid w:val="0027692C"/>
    <w:rsid w:val="002775D6"/>
    <w:rsid w:val="00277C58"/>
    <w:rsid w:val="00282A47"/>
    <w:rsid w:val="00287DD2"/>
    <w:rsid w:val="002967B6"/>
    <w:rsid w:val="002A0A68"/>
    <w:rsid w:val="002A2E4B"/>
    <w:rsid w:val="002A51FF"/>
    <w:rsid w:val="002B03C7"/>
    <w:rsid w:val="002B4B37"/>
    <w:rsid w:val="002B5862"/>
    <w:rsid w:val="002B71B3"/>
    <w:rsid w:val="002C4DFD"/>
    <w:rsid w:val="002D3C95"/>
    <w:rsid w:val="002D57CC"/>
    <w:rsid w:val="002E075E"/>
    <w:rsid w:val="002E6723"/>
    <w:rsid w:val="002E6D82"/>
    <w:rsid w:val="002F1B8D"/>
    <w:rsid w:val="002F3FBA"/>
    <w:rsid w:val="002F6055"/>
    <w:rsid w:val="00304907"/>
    <w:rsid w:val="003133AE"/>
    <w:rsid w:val="00314813"/>
    <w:rsid w:val="00314C6F"/>
    <w:rsid w:val="00315D53"/>
    <w:rsid w:val="0031741A"/>
    <w:rsid w:val="00323986"/>
    <w:rsid w:val="00324234"/>
    <w:rsid w:val="00326DB5"/>
    <w:rsid w:val="00341CF4"/>
    <w:rsid w:val="00344742"/>
    <w:rsid w:val="0034510B"/>
    <w:rsid w:val="00345B07"/>
    <w:rsid w:val="0035197A"/>
    <w:rsid w:val="003569BD"/>
    <w:rsid w:val="003631CC"/>
    <w:rsid w:val="00375600"/>
    <w:rsid w:val="00380039"/>
    <w:rsid w:val="00381B07"/>
    <w:rsid w:val="00382A61"/>
    <w:rsid w:val="0038339B"/>
    <w:rsid w:val="0038686F"/>
    <w:rsid w:val="0039497E"/>
    <w:rsid w:val="0039572E"/>
    <w:rsid w:val="003A3AB0"/>
    <w:rsid w:val="003A57F6"/>
    <w:rsid w:val="003B1E7F"/>
    <w:rsid w:val="003B2F97"/>
    <w:rsid w:val="003B34AD"/>
    <w:rsid w:val="003B5D2C"/>
    <w:rsid w:val="003B79CA"/>
    <w:rsid w:val="003E5B16"/>
    <w:rsid w:val="003F2C59"/>
    <w:rsid w:val="003F5C52"/>
    <w:rsid w:val="003F68AA"/>
    <w:rsid w:val="0040078E"/>
    <w:rsid w:val="00401232"/>
    <w:rsid w:val="004152CF"/>
    <w:rsid w:val="00417FC6"/>
    <w:rsid w:val="004317DB"/>
    <w:rsid w:val="00432A7E"/>
    <w:rsid w:val="004512EA"/>
    <w:rsid w:val="004527C7"/>
    <w:rsid w:val="00453D35"/>
    <w:rsid w:val="00462547"/>
    <w:rsid w:val="00464F0D"/>
    <w:rsid w:val="0046529C"/>
    <w:rsid w:val="00471860"/>
    <w:rsid w:val="0047288F"/>
    <w:rsid w:val="00477D4F"/>
    <w:rsid w:val="00483767"/>
    <w:rsid w:val="00483802"/>
    <w:rsid w:val="00487AB7"/>
    <w:rsid w:val="0049332F"/>
    <w:rsid w:val="004C5439"/>
    <w:rsid w:val="004D2D54"/>
    <w:rsid w:val="004E254C"/>
    <w:rsid w:val="004E5216"/>
    <w:rsid w:val="004F3635"/>
    <w:rsid w:val="00500CEC"/>
    <w:rsid w:val="00502BC2"/>
    <w:rsid w:val="005031E0"/>
    <w:rsid w:val="00505544"/>
    <w:rsid w:val="00507811"/>
    <w:rsid w:val="0051352C"/>
    <w:rsid w:val="00523420"/>
    <w:rsid w:val="005249E6"/>
    <w:rsid w:val="00543528"/>
    <w:rsid w:val="00552C7C"/>
    <w:rsid w:val="00556162"/>
    <w:rsid w:val="00563FE2"/>
    <w:rsid w:val="00577AF1"/>
    <w:rsid w:val="005811ED"/>
    <w:rsid w:val="00587CF2"/>
    <w:rsid w:val="00591113"/>
    <w:rsid w:val="00591C5E"/>
    <w:rsid w:val="00597B7B"/>
    <w:rsid w:val="005A3049"/>
    <w:rsid w:val="005B0386"/>
    <w:rsid w:val="005B788B"/>
    <w:rsid w:val="005C2BD4"/>
    <w:rsid w:val="005C4FED"/>
    <w:rsid w:val="005C7025"/>
    <w:rsid w:val="005E038B"/>
    <w:rsid w:val="005E1FC9"/>
    <w:rsid w:val="005E2548"/>
    <w:rsid w:val="005E628B"/>
    <w:rsid w:val="005F2CA2"/>
    <w:rsid w:val="005F5D7B"/>
    <w:rsid w:val="00600D07"/>
    <w:rsid w:val="0060208D"/>
    <w:rsid w:val="00603650"/>
    <w:rsid w:val="00604BA8"/>
    <w:rsid w:val="006109B3"/>
    <w:rsid w:val="006120F7"/>
    <w:rsid w:val="0062089F"/>
    <w:rsid w:val="00622D1B"/>
    <w:rsid w:val="006268E1"/>
    <w:rsid w:val="00630EE3"/>
    <w:rsid w:val="006400DF"/>
    <w:rsid w:val="00655810"/>
    <w:rsid w:val="006607AF"/>
    <w:rsid w:val="006638F2"/>
    <w:rsid w:val="0066486A"/>
    <w:rsid w:val="00667062"/>
    <w:rsid w:val="006725E3"/>
    <w:rsid w:val="006761C5"/>
    <w:rsid w:val="006842C7"/>
    <w:rsid w:val="00685FB7"/>
    <w:rsid w:val="006A7F8A"/>
    <w:rsid w:val="006B57F5"/>
    <w:rsid w:val="006C3CE7"/>
    <w:rsid w:val="006C3EF0"/>
    <w:rsid w:val="006D0DE2"/>
    <w:rsid w:val="006D1668"/>
    <w:rsid w:val="006D44BD"/>
    <w:rsid w:val="006D7569"/>
    <w:rsid w:val="006E019B"/>
    <w:rsid w:val="006E5157"/>
    <w:rsid w:val="006E541D"/>
    <w:rsid w:val="006E6388"/>
    <w:rsid w:val="006F4800"/>
    <w:rsid w:val="00700867"/>
    <w:rsid w:val="00707DA6"/>
    <w:rsid w:val="00716564"/>
    <w:rsid w:val="0072531A"/>
    <w:rsid w:val="00730778"/>
    <w:rsid w:val="00733D39"/>
    <w:rsid w:val="00734908"/>
    <w:rsid w:val="00734FD0"/>
    <w:rsid w:val="00735398"/>
    <w:rsid w:val="007440EA"/>
    <w:rsid w:val="0074440A"/>
    <w:rsid w:val="007467F5"/>
    <w:rsid w:val="00751A3B"/>
    <w:rsid w:val="0076109F"/>
    <w:rsid w:val="00762FE9"/>
    <w:rsid w:val="0076451D"/>
    <w:rsid w:val="0077057D"/>
    <w:rsid w:val="00780FB1"/>
    <w:rsid w:val="00786CF9"/>
    <w:rsid w:val="00786F6C"/>
    <w:rsid w:val="007941B5"/>
    <w:rsid w:val="0079536E"/>
    <w:rsid w:val="00796484"/>
    <w:rsid w:val="007A4285"/>
    <w:rsid w:val="007B1FA1"/>
    <w:rsid w:val="007C1030"/>
    <w:rsid w:val="007C29B0"/>
    <w:rsid w:val="007C3DAA"/>
    <w:rsid w:val="007C5545"/>
    <w:rsid w:val="007C569A"/>
    <w:rsid w:val="007D7FB0"/>
    <w:rsid w:val="007E5784"/>
    <w:rsid w:val="007E60F2"/>
    <w:rsid w:val="007E70C4"/>
    <w:rsid w:val="007E78A5"/>
    <w:rsid w:val="007F766F"/>
    <w:rsid w:val="00801D4C"/>
    <w:rsid w:val="008021F8"/>
    <w:rsid w:val="008114E0"/>
    <w:rsid w:val="00815867"/>
    <w:rsid w:val="0081688C"/>
    <w:rsid w:val="008241FF"/>
    <w:rsid w:val="00824BFD"/>
    <w:rsid w:val="00825A89"/>
    <w:rsid w:val="008278D5"/>
    <w:rsid w:val="00837326"/>
    <w:rsid w:val="0084330A"/>
    <w:rsid w:val="008526C2"/>
    <w:rsid w:val="008569C9"/>
    <w:rsid w:val="008633A9"/>
    <w:rsid w:val="00863C09"/>
    <w:rsid w:val="008666A1"/>
    <w:rsid w:val="00877631"/>
    <w:rsid w:val="00880BEC"/>
    <w:rsid w:val="00881CA3"/>
    <w:rsid w:val="00887E45"/>
    <w:rsid w:val="00890FC9"/>
    <w:rsid w:val="008917AE"/>
    <w:rsid w:val="00894234"/>
    <w:rsid w:val="00894C33"/>
    <w:rsid w:val="00895AF8"/>
    <w:rsid w:val="00896CDF"/>
    <w:rsid w:val="008A0F03"/>
    <w:rsid w:val="008A21BC"/>
    <w:rsid w:val="008A4C5C"/>
    <w:rsid w:val="008B26F0"/>
    <w:rsid w:val="008C1748"/>
    <w:rsid w:val="008C1E23"/>
    <w:rsid w:val="008C3EB3"/>
    <w:rsid w:val="008C5294"/>
    <w:rsid w:val="008D10DA"/>
    <w:rsid w:val="008D736C"/>
    <w:rsid w:val="008E5C53"/>
    <w:rsid w:val="008E617F"/>
    <w:rsid w:val="008E7011"/>
    <w:rsid w:val="008E70B8"/>
    <w:rsid w:val="008E76B3"/>
    <w:rsid w:val="008F092F"/>
    <w:rsid w:val="008F3C6F"/>
    <w:rsid w:val="008F64D8"/>
    <w:rsid w:val="0091286C"/>
    <w:rsid w:val="00915F54"/>
    <w:rsid w:val="0091697F"/>
    <w:rsid w:val="00922F4C"/>
    <w:rsid w:val="00923B93"/>
    <w:rsid w:val="009252E1"/>
    <w:rsid w:val="0092759B"/>
    <w:rsid w:val="009279C7"/>
    <w:rsid w:val="0095383D"/>
    <w:rsid w:val="0095397D"/>
    <w:rsid w:val="00953ACB"/>
    <w:rsid w:val="00956B73"/>
    <w:rsid w:val="00971CE3"/>
    <w:rsid w:val="00977C1F"/>
    <w:rsid w:val="0098112D"/>
    <w:rsid w:val="00983BCB"/>
    <w:rsid w:val="009843BF"/>
    <w:rsid w:val="009852C5"/>
    <w:rsid w:val="00990FF7"/>
    <w:rsid w:val="00994E7E"/>
    <w:rsid w:val="00995FD0"/>
    <w:rsid w:val="009A08F7"/>
    <w:rsid w:val="009A5CA5"/>
    <w:rsid w:val="009B7E2C"/>
    <w:rsid w:val="009C0A93"/>
    <w:rsid w:val="009C12F7"/>
    <w:rsid w:val="009C4597"/>
    <w:rsid w:val="009C4992"/>
    <w:rsid w:val="009C4D04"/>
    <w:rsid w:val="009D29CC"/>
    <w:rsid w:val="009D5136"/>
    <w:rsid w:val="009E04E1"/>
    <w:rsid w:val="009E3A58"/>
    <w:rsid w:val="009F1B84"/>
    <w:rsid w:val="009F7876"/>
    <w:rsid w:val="00A01B47"/>
    <w:rsid w:val="00A03A4C"/>
    <w:rsid w:val="00A04777"/>
    <w:rsid w:val="00A14CF8"/>
    <w:rsid w:val="00A16EE9"/>
    <w:rsid w:val="00A27F4D"/>
    <w:rsid w:val="00A32B03"/>
    <w:rsid w:val="00A349DC"/>
    <w:rsid w:val="00A41AB5"/>
    <w:rsid w:val="00A47BE4"/>
    <w:rsid w:val="00A52221"/>
    <w:rsid w:val="00A55656"/>
    <w:rsid w:val="00A564FA"/>
    <w:rsid w:val="00A567BE"/>
    <w:rsid w:val="00A723FB"/>
    <w:rsid w:val="00A758EB"/>
    <w:rsid w:val="00A777FF"/>
    <w:rsid w:val="00A8000D"/>
    <w:rsid w:val="00A9287F"/>
    <w:rsid w:val="00A93CB8"/>
    <w:rsid w:val="00AA0428"/>
    <w:rsid w:val="00AA2AD6"/>
    <w:rsid w:val="00AA3299"/>
    <w:rsid w:val="00AA5D23"/>
    <w:rsid w:val="00AA6F88"/>
    <w:rsid w:val="00AB4565"/>
    <w:rsid w:val="00AB4C01"/>
    <w:rsid w:val="00AC00F0"/>
    <w:rsid w:val="00AC1754"/>
    <w:rsid w:val="00AC1CA3"/>
    <w:rsid w:val="00AC74CF"/>
    <w:rsid w:val="00AD595A"/>
    <w:rsid w:val="00AD7306"/>
    <w:rsid w:val="00AE2BC5"/>
    <w:rsid w:val="00AE57F5"/>
    <w:rsid w:val="00AE654A"/>
    <w:rsid w:val="00AF61EE"/>
    <w:rsid w:val="00B00326"/>
    <w:rsid w:val="00B13704"/>
    <w:rsid w:val="00B15851"/>
    <w:rsid w:val="00B230A7"/>
    <w:rsid w:val="00B347E5"/>
    <w:rsid w:val="00B35172"/>
    <w:rsid w:val="00B40AB0"/>
    <w:rsid w:val="00B502FA"/>
    <w:rsid w:val="00B56DF6"/>
    <w:rsid w:val="00B57E0D"/>
    <w:rsid w:val="00B61EBE"/>
    <w:rsid w:val="00B641BA"/>
    <w:rsid w:val="00B65C75"/>
    <w:rsid w:val="00B72018"/>
    <w:rsid w:val="00B73C48"/>
    <w:rsid w:val="00B73C81"/>
    <w:rsid w:val="00B74510"/>
    <w:rsid w:val="00B7689D"/>
    <w:rsid w:val="00B9545A"/>
    <w:rsid w:val="00BA005D"/>
    <w:rsid w:val="00BB4A77"/>
    <w:rsid w:val="00BD00E0"/>
    <w:rsid w:val="00BE319E"/>
    <w:rsid w:val="00BE486D"/>
    <w:rsid w:val="00BF189B"/>
    <w:rsid w:val="00C04DB9"/>
    <w:rsid w:val="00C04FE6"/>
    <w:rsid w:val="00C05074"/>
    <w:rsid w:val="00C0763C"/>
    <w:rsid w:val="00C25510"/>
    <w:rsid w:val="00C3577C"/>
    <w:rsid w:val="00C37989"/>
    <w:rsid w:val="00C43040"/>
    <w:rsid w:val="00C43D53"/>
    <w:rsid w:val="00C45EA7"/>
    <w:rsid w:val="00C477E5"/>
    <w:rsid w:val="00C52F6D"/>
    <w:rsid w:val="00C54E0E"/>
    <w:rsid w:val="00C56185"/>
    <w:rsid w:val="00C60E97"/>
    <w:rsid w:val="00C65550"/>
    <w:rsid w:val="00C674C3"/>
    <w:rsid w:val="00C76F34"/>
    <w:rsid w:val="00C779B6"/>
    <w:rsid w:val="00C77FDB"/>
    <w:rsid w:val="00C80368"/>
    <w:rsid w:val="00C823E8"/>
    <w:rsid w:val="00C91F6F"/>
    <w:rsid w:val="00C93520"/>
    <w:rsid w:val="00C935E2"/>
    <w:rsid w:val="00CA245B"/>
    <w:rsid w:val="00CD284E"/>
    <w:rsid w:val="00CD7124"/>
    <w:rsid w:val="00CE152E"/>
    <w:rsid w:val="00CE1F22"/>
    <w:rsid w:val="00CE1FDF"/>
    <w:rsid w:val="00CE23E2"/>
    <w:rsid w:val="00CE2820"/>
    <w:rsid w:val="00CF3CFB"/>
    <w:rsid w:val="00CF4B5D"/>
    <w:rsid w:val="00CF4EA5"/>
    <w:rsid w:val="00D03A79"/>
    <w:rsid w:val="00D0767F"/>
    <w:rsid w:val="00D150C4"/>
    <w:rsid w:val="00D15B38"/>
    <w:rsid w:val="00D21D23"/>
    <w:rsid w:val="00D240A0"/>
    <w:rsid w:val="00D2564A"/>
    <w:rsid w:val="00D26CCE"/>
    <w:rsid w:val="00D34AD7"/>
    <w:rsid w:val="00D43F37"/>
    <w:rsid w:val="00D46332"/>
    <w:rsid w:val="00D52809"/>
    <w:rsid w:val="00D561A5"/>
    <w:rsid w:val="00D709BC"/>
    <w:rsid w:val="00D715D7"/>
    <w:rsid w:val="00D72A78"/>
    <w:rsid w:val="00D72B9F"/>
    <w:rsid w:val="00D76C75"/>
    <w:rsid w:val="00D81EF9"/>
    <w:rsid w:val="00D82143"/>
    <w:rsid w:val="00D84F9D"/>
    <w:rsid w:val="00D87E53"/>
    <w:rsid w:val="00D92284"/>
    <w:rsid w:val="00D95659"/>
    <w:rsid w:val="00DA1CD5"/>
    <w:rsid w:val="00DA39A0"/>
    <w:rsid w:val="00DA544A"/>
    <w:rsid w:val="00DA6C8F"/>
    <w:rsid w:val="00DB02F0"/>
    <w:rsid w:val="00DB17B1"/>
    <w:rsid w:val="00DB28AC"/>
    <w:rsid w:val="00DB5E07"/>
    <w:rsid w:val="00DB764D"/>
    <w:rsid w:val="00DD6260"/>
    <w:rsid w:val="00DE4EA5"/>
    <w:rsid w:val="00DE5D7D"/>
    <w:rsid w:val="00DE7647"/>
    <w:rsid w:val="00E11D8B"/>
    <w:rsid w:val="00E138FA"/>
    <w:rsid w:val="00E216AD"/>
    <w:rsid w:val="00E2250D"/>
    <w:rsid w:val="00E24CBA"/>
    <w:rsid w:val="00E26801"/>
    <w:rsid w:val="00E26AD2"/>
    <w:rsid w:val="00E37EA6"/>
    <w:rsid w:val="00E407F8"/>
    <w:rsid w:val="00E4426A"/>
    <w:rsid w:val="00E46E4B"/>
    <w:rsid w:val="00E47266"/>
    <w:rsid w:val="00E47321"/>
    <w:rsid w:val="00E50695"/>
    <w:rsid w:val="00E72376"/>
    <w:rsid w:val="00E73450"/>
    <w:rsid w:val="00E74AB9"/>
    <w:rsid w:val="00E8170C"/>
    <w:rsid w:val="00E91AF1"/>
    <w:rsid w:val="00E9556B"/>
    <w:rsid w:val="00E96AD7"/>
    <w:rsid w:val="00E97B61"/>
    <w:rsid w:val="00EA2045"/>
    <w:rsid w:val="00EA7467"/>
    <w:rsid w:val="00EB5843"/>
    <w:rsid w:val="00EB64B2"/>
    <w:rsid w:val="00EC6D8F"/>
    <w:rsid w:val="00ED67D7"/>
    <w:rsid w:val="00ED6D99"/>
    <w:rsid w:val="00EE1979"/>
    <w:rsid w:val="00EE299A"/>
    <w:rsid w:val="00EE4A59"/>
    <w:rsid w:val="00EE7761"/>
    <w:rsid w:val="00EF04C4"/>
    <w:rsid w:val="00EF285D"/>
    <w:rsid w:val="00EF6A25"/>
    <w:rsid w:val="00F0059E"/>
    <w:rsid w:val="00F02B45"/>
    <w:rsid w:val="00F04B05"/>
    <w:rsid w:val="00F05582"/>
    <w:rsid w:val="00F114F9"/>
    <w:rsid w:val="00F15C16"/>
    <w:rsid w:val="00F2586B"/>
    <w:rsid w:val="00F27C08"/>
    <w:rsid w:val="00F32625"/>
    <w:rsid w:val="00F32838"/>
    <w:rsid w:val="00F472FA"/>
    <w:rsid w:val="00F50A28"/>
    <w:rsid w:val="00F52BDC"/>
    <w:rsid w:val="00F54CA2"/>
    <w:rsid w:val="00F63969"/>
    <w:rsid w:val="00F72887"/>
    <w:rsid w:val="00F728AA"/>
    <w:rsid w:val="00F734EB"/>
    <w:rsid w:val="00F7765B"/>
    <w:rsid w:val="00F965BC"/>
    <w:rsid w:val="00FA2578"/>
    <w:rsid w:val="00FA27C6"/>
    <w:rsid w:val="00FB1806"/>
    <w:rsid w:val="00FC2108"/>
    <w:rsid w:val="00FC2DCD"/>
    <w:rsid w:val="00FC796E"/>
    <w:rsid w:val="00FE402B"/>
    <w:rsid w:val="00FF1959"/>
    <w:rsid w:val="00FF2D35"/>
    <w:rsid w:val="00FF2D69"/>
    <w:rsid w:val="4722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0C78"/>
  <w15:chartTrackingRefBased/>
  <w15:docId w15:val="{17973428-68CD-42E7-B82F-19A7B80D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58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C58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C58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C58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C58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C58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C5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C58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C58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C58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F61EE"/>
  </w:style>
  <w:style w:type="paragraph" w:styleId="ListParagraph">
    <w:name w:val="List Paragraph"/>
    <w:basedOn w:val="Normal"/>
    <w:uiPriority w:val="34"/>
    <w:qFormat/>
    <w:rsid w:val="00AF61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6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5B07"/>
  </w:style>
  <w:style w:type="paragraph" w:styleId="Header">
    <w:name w:val="header"/>
    <w:basedOn w:val="Normal"/>
    <w:link w:val="HeaderChar"/>
    <w:uiPriority w:val="99"/>
    <w:unhideWhenUsed/>
    <w:rsid w:val="002A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FF"/>
  </w:style>
  <w:style w:type="paragraph" w:styleId="Footer">
    <w:name w:val="footer"/>
    <w:basedOn w:val="Normal"/>
    <w:link w:val="FooterChar"/>
    <w:uiPriority w:val="99"/>
    <w:unhideWhenUsed/>
    <w:rsid w:val="002A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FF"/>
  </w:style>
  <w:style w:type="character" w:customStyle="1" w:styleId="il">
    <w:name w:val="il"/>
    <w:basedOn w:val="DefaultParagraphFont"/>
    <w:rsid w:val="00786F6C"/>
  </w:style>
  <w:style w:type="paragraph" w:styleId="PlainText">
    <w:name w:val="Plain Text"/>
    <w:basedOn w:val="Normal"/>
    <w:link w:val="PlainTextChar"/>
    <w:uiPriority w:val="99"/>
    <w:semiHidden/>
    <w:unhideWhenUsed/>
    <w:rsid w:val="00DB5E07"/>
    <w:pPr>
      <w:autoSpaceDN w:val="0"/>
      <w:spacing w:after="0" w:line="240" w:lineRule="auto"/>
    </w:pPr>
    <w:rPr>
      <w:rFonts w:eastAsia="Calibri"/>
    </w:rPr>
  </w:style>
  <w:style w:type="character" w:customStyle="1" w:styleId="PlainTextChar">
    <w:name w:val="Plain Text Char"/>
    <w:link w:val="PlainText"/>
    <w:uiPriority w:val="99"/>
    <w:semiHidden/>
    <w:rsid w:val="00DB5E0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9D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7057D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277C58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77C58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77C58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277C58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277C58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277C58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277C58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277C58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277C58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C58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7C58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77C58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C58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77C58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277C58"/>
    <w:rPr>
      <w:b/>
      <w:bCs/>
    </w:rPr>
  </w:style>
  <w:style w:type="character" w:styleId="Emphasis">
    <w:name w:val="Emphasis"/>
    <w:uiPriority w:val="20"/>
    <w:qFormat/>
    <w:rsid w:val="00277C58"/>
    <w:rPr>
      <w:i/>
      <w:iCs/>
    </w:rPr>
  </w:style>
  <w:style w:type="paragraph" w:styleId="NoSpacing">
    <w:name w:val="No Spacing"/>
    <w:uiPriority w:val="1"/>
    <w:qFormat/>
    <w:rsid w:val="00277C58"/>
  </w:style>
  <w:style w:type="paragraph" w:styleId="Quote">
    <w:name w:val="Quote"/>
    <w:basedOn w:val="Normal"/>
    <w:next w:val="Normal"/>
    <w:link w:val="QuoteChar"/>
    <w:uiPriority w:val="29"/>
    <w:qFormat/>
    <w:rsid w:val="00277C58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77C58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C58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277C58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277C58"/>
    <w:rPr>
      <w:i/>
      <w:iCs/>
      <w:color w:val="404040"/>
    </w:rPr>
  </w:style>
  <w:style w:type="character" w:styleId="IntenseEmphasis">
    <w:name w:val="Intense Emphasis"/>
    <w:uiPriority w:val="21"/>
    <w:qFormat/>
    <w:rsid w:val="00277C58"/>
    <w:rPr>
      <w:b/>
      <w:bCs/>
      <w:i/>
      <w:iCs/>
    </w:rPr>
  </w:style>
  <w:style w:type="character" w:styleId="SubtleReference">
    <w:name w:val="Subtle Reference"/>
    <w:uiPriority w:val="31"/>
    <w:qFormat/>
    <w:rsid w:val="00277C58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77C58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277C5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C58"/>
    <w:pPr>
      <w:outlineLvl w:val="9"/>
    </w:pPr>
  </w:style>
  <w:style w:type="paragraph" w:styleId="Revision">
    <w:name w:val="Revision"/>
    <w:hidden/>
    <w:uiPriority w:val="99"/>
    <w:semiHidden/>
    <w:rsid w:val="0072531A"/>
  </w:style>
  <w:style w:type="character" w:customStyle="1" w:styleId="markedcontent">
    <w:name w:val="markedcontent"/>
    <w:rsid w:val="0088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514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146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842CC-C7DF-4C37-99D2-9989341C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6266</Characters>
  <Application>Microsoft Office Word</Application>
  <DocSecurity>0</DocSecurity>
  <Lines>52</Lines>
  <Paragraphs>14</Paragraphs>
  <ScaleCrop>false</ScaleCrop>
  <Company>Four Communications Group plc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/>
  <dc:creator>Ralph Scott</dc:creator>
  <cp:keywords/>
  <dc:description/>
  <cp:lastModifiedBy>Derek McAuley</cp:lastModifiedBy>
  <cp:revision>2</cp:revision>
  <cp:lastPrinted>2020-01-12T17:17:00Z</cp:lastPrinted>
  <dcterms:created xsi:type="dcterms:W3CDTF">2024-10-21T10:58:00Z</dcterms:created>
  <dcterms:modified xsi:type="dcterms:W3CDTF">2024-10-21T10:58:00Z</dcterms:modified>
</cp:coreProperties>
</file>